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9FE6D" w14:textId="65FD19B3" w:rsidR="00D97436" w:rsidRPr="004B030E" w:rsidRDefault="00B47255" w:rsidP="004B030E">
      <w:pPr>
        <w:jc w:val="center"/>
        <w:rPr>
          <w:b/>
          <w:sz w:val="44"/>
          <w:szCs w:val="44"/>
        </w:rPr>
      </w:pPr>
      <w:r w:rsidRPr="004B030E">
        <w:rPr>
          <w:rFonts w:hint="eastAsia"/>
          <w:b/>
          <w:sz w:val="44"/>
          <w:szCs w:val="44"/>
        </w:rPr>
        <w:t>张全鹏（导师）简介</w:t>
      </w:r>
    </w:p>
    <w:p w14:paraId="39CFC5D7" w14:textId="61741D30" w:rsidR="00B47255" w:rsidRPr="004B030E" w:rsidRDefault="00B47255" w:rsidP="00B47255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4B030E">
        <w:rPr>
          <w:rFonts w:hint="eastAsia"/>
          <w:b/>
          <w:sz w:val="28"/>
          <w:szCs w:val="28"/>
        </w:rPr>
        <w:t>个人基本情况（附照片）</w:t>
      </w:r>
    </w:p>
    <w:p w14:paraId="09822939" w14:textId="793EA150" w:rsidR="00B47255" w:rsidRPr="004B030E" w:rsidRDefault="002F645C" w:rsidP="00E1719B">
      <w:pPr>
        <w:autoSpaceDE w:val="0"/>
        <w:autoSpaceDN w:val="0"/>
        <w:adjustRightInd w:val="0"/>
        <w:ind w:firstLineChars="200" w:firstLine="560"/>
        <w:jc w:val="center"/>
        <w:rPr>
          <w:rFonts w:hint="eastAsia"/>
          <w:sz w:val="28"/>
          <w:szCs w:val="28"/>
        </w:rPr>
      </w:pPr>
      <w:r w:rsidRPr="004B030E">
        <w:rPr>
          <w:rFonts w:hint="eastAsia"/>
          <w:sz w:val="28"/>
          <w:szCs w:val="28"/>
        </w:rPr>
        <w:t>张全鹏，男，教授、硕士，</w:t>
      </w:r>
      <w:r w:rsidR="00E1719B">
        <w:rPr>
          <w:rFonts w:hint="eastAsia"/>
          <w:sz w:val="28"/>
          <w:szCs w:val="28"/>
        </w:rPr>
        <w:t>基础医学与生命科学学院</w:t>
      </w:r>
      <w:r w:rsidRPr="004B030E">
        <w:rPr>
          <w:rFonts w:hint="eastAsia"/>
          <w:sz w:val="28"/>
          <w:szCs w:val="28"/>
        </w:rPr>
        <w:t>解剖学教研室副主任</w:t>
      </w:r>
      <w:r w:rsidRPr="004B030E">
        <w:rPr>
          <w:rFonts w:hint="eastAsia"/>
          <w:sz w:val="28"/>
          <w:szCs w:val="28"/>
        </w:rPr>
        <w:t>/</w:t>
      </w:r>
      <w:r w:rsidRPr="004B030E">
        <w:rPr>
          <w:rFonts w:hint="eastAsia"/>
          <w:sz w:val="28"/>
          <w:szCs w:val="28"/>
        </w:rPr>
        <w:t>实验室主任，主持国家自然科学基金项目</w:t>
      </w:r>
      <w:r w:rsidRPr="004B030E">
        <w:rPr>
          <w:rFonts w:hint="eastAsia"/>
          <w:sz w:val="28"/>
          <w:szCs w:val="28"/>
        </w:rPr>
        <w:t>1</w:t>
      </w:r>
      <w:r w:rsidRPr="004B030E">
        <w:rPr>
          <w:rFonts w:hint="eastAsia"/>
          <w:sz w:val="28"/>
          <w:szCs w:val="28"/>
        </w:rPr>
        <w:t>项、省自然科学基金</w:t>
      </w:r>
      <w:r w:rsidRPr="004B030E">
        <w:rPr>
          <w:sz w:val="28"/>
          <w:szCs w:val="28"/>
        </w:rPr>
        <w:t>2</w:t>
      </w:r>
      <w:r w:rsidRPr="004B030E">
        <w:rPr>
          <w:rFonts w:hint="eastAsia"/>
          <w:sz w:val="28"/>
          <w:szCs w:val="28"/>
        </w:rPr>
        <w:t>项，其中</w:t>
      </w:r>
      <w:r w:rsidR="0085129F" w:rsidRPr="004B030E">
        <w:rPr>
          <w:rFonts w:hint="eastAsia"/>
          <w:sz w:val="28"/>
          <w:szCs w:val="28"/>
        </w:rPr>
        <w:t>1</w:t>
      </w:r>
      <w:r w:rsidRPr="004B030E">
        <w:rPr>
          <w:rFonts w:hint="eastAsia"/>
          <w:sz w:val="28"/>
          <w:szCs w:val="28"/>
        </w:rPr>
        <w:t>项在</w:t>
      </w:r>
      <w:proofErr w:type="gramStart"/>
      <w:r w:rsidRPr="004B030E">
        <w:rPr>
          <w:rFonts w:hint="eastAsia"/>
          <w:sz w:val="28"/>
          <w:szCs w:val="28"/>
        </w:rPr>
        <w:t>研</w:t>
      </w:r>
      <w:proofErr w:type="gramEnd"/>
      <w:r w:rsidRPr="004B030E">
        <w:rPr>
          <w:rFonts w:hint="eastAsia"/>
          <w:sz w:val="28"/>
          <w:szCs w:val="28"/>
        </w:rPr>
        <w:t>；指导学生国家级大创</w:t>
      </w:r>
      <w:r w:rsidRPr="004B030E">
        <w:rPr>
          <w:rFonts w:hint="eastAsia"/>
          <w:sz w:val="28"/>
          <w:szCs w:val="28"/>
        </w:rPr>
        <w:t>2</w:t>
      </w:r>
      <w:r w:rsidRPr="004B030E">
        <w:rPr>
          <w:rFonts w:hint="eastAsia"/>
          <w:sz w:val="28"/>
          <w:szCs w:val="28"/>
        </w:rPr>
        <w:t>项、省级和校级各</w:t>
      </w:r>
      <w:r w:rsidRPr="004B030E">
        <w:rPr>
          <w:rFonts w:hint="eastAsia"/>
          <w:sz w:val="28"/>
          <w:szCs w:val="28"/>
        </w:rPr>
        <w:t>1</w:t>
      </w:r>
      <w:r w:rsidRPr="004B030E">
        <w:rPr>
          <w:rFonts w:hint="eastAsia"/>
          <w:sz w:val="28"/>
          <w:szCs w:val="28"/>
        </w:rPr>
        <w:t>项；以第一作者或通讯作者发表论文</w:t>
      </w:r>
      <w:r w:rsidR="00AA5F7A" w:rsidRPr="004B030E">
        <w:rPr>
          <w:rFonts w:hint="eastAsia"/>
          <w:sz w:val="28"/>
          <w:szCs w:val="28"/>
        </w:rPr>
        <w:t>3</w:t>
      </w:r>
      <w:r w:rsidR="00AA5F7A" w:rsidRPr="004B030E">
        <w:rPr>
          <w:sz w:val="28"/>
          <w:szCs w:val="28"/>
        </w:rPr>
        <w:t>0</w:t>
      </w:r>
      <w:r w:rsidR="00AA5F7A" w:rsidRPr="004B030E">
        <w:rPr>
          <w:rFonts w:hint="eastAsia"/>
          <w:sz w:val="28"/>
          <w:szCs w:val="28"/>
        </w:rPr>
        <w:t>余篇，其中</w:t>
      </w:r>
      <w:r w:rsidR="00AA5F7A" w:rsidRPr="004B030E">
        <w:rPr>
          <w:sz w:val="28"/>
          <w:szCs w:val="28"/>
        </w:rPr>
        <w:t>SCI</w:t>
      </w:r>
      <w:r w:rsidR="00AA5F7A" w:rsidRPr="004B030E">
        <w:rPr>
          <w:rFonts w:hint="eastAsia"/>
          <w:sz w:val="28"/>
          <w:szCs w:val="28"/>
        </w:rPr>
        <w:t>收录</w:t>
      </w:r>
      <w:r w:rsidR="00AA5F7A" w:rsidRPr="004B030E">
        <w:rPr>
          <w:rFonts w:hint="eastAsia"/>
          <w:sz w:val="28"/>
          <w:szCs w:val="28"/>
        </w:rPr>
        <w:t>4</w:t>
      </w:r>
      <w:r w:rsidR="00AA5F7A" w:rsidRPr="004B030E">
        <w:rPr>
          <w:rFonts w:hint="eastAsia"/>
          <w:sz w:val="28"/>
          <w:szCs w:val="28"/>
        </w:rPr>
        <w:t>篇</w:t>
      </w:r>
      <w:r w:rsidR="0085129F" w:rsidRPr="004B030E">
        <w:rPr>
          <w:rFonts w:hint="eastAsia"/>
          <w:sz w:val="28"/>
          <w:szCs w:val="28"/>
        </w:rPr>
        <w:t>；</w:t>
      </w:r>
      <w:r w:rsidR="0085129F" w:rsidRPr="004B030E">
        <w:rPr>
          <w:rFonts w:hint="eastAsia"/>
          <w:sz w:val="28"/>
          <w:szCs w:val="28"/>
        </w:rPr>
        <w:t>参与编写教材</w:t>
      </w:r>
      <w:r w:rsidR="0085129F" w:rsidRPr="004B030E">
        <w:rPr>
          <w:rFonts w:hint="eastAsia"/>
          <w:sz w:val="28"/>
          <w:szCs w:val="28"/>
        </w:rPr>
        <w:t>6</w:t>
      </w:r>
      <w:r w:rsidR="0085129F" w:rsidRPr="004B030E">
        <w:rPr>
          <w:rFonts w:hint="eastAsia"/>
          <w:sz w:val="28"/>
          <w:szCs w:val="28"/>
        </w:rPr>
        <w:t>部，其中副主编</w:t>
      </w:r>
      <w:r w:rsidR="0085129F" w:rsidRPr="004B030E">
        <w:rPr>
          <w:rFonts w:hint="eastAsia"/>
          <w:sz w:val="28"/>
          <w:szCs w:val="28"/>
        </w:rPr>
        <w:t>3</w:t>
      </w:r>
      <w:r w:rsidR="0085129F" w:rsidRPr="004B030E">
        <w:rPr>
          <w:rFonts w:hint="eastAsia"/>
          <w:sz w:val="28"/>
          <w:szCs w:val="28"/>
        </w:rPr>
        <w:t>部；以主讲教师参与</w:t>
      </w:r>
      <w:r w:rsidR="0085129F" w:rsidRPr="004B030E">
        <w:rPr>
          <w:sz w:val="28"/>
          <w:szCs w:val="28"/>
        </w:rPr>
        <w:t>2</w:t>
      </w:r>
      <w:r w:rsidR="0085129F" w:rsidRPr="004B030E">
        <w:rPr>
          <w:rFonts w:hint="eastAsia"/>
          <w:sz w:val="28"/>
          <w:szCs w:val="28"/>
        </w:rPr>
        <w:t>门省精品在线开放课程的建设；以骨干教师参与《局部解剖学》省一流课程的建设</w:t>
      </w:r>
      <w:r w:rsidR="0085129F" w:rsidRPr="004B030E">
        <w:rPr>
          <w:rFonts w:hint="eastAsia"/>
          <w:sz w:val="28"/>
          <w:szCs w:val="28"/>
        </w:rPr>
        <w:t>。</w:t>
      </w:r>
      <w:r w:rsidR="00E1719B">
        <w:rPr>
          <w:rFonts w:hint="eastAsia"/>
          <w:noProof/>
          <w:sz w:val="28"/>
          <w:szCs w:val="28"/>
        </w:rPr>
        <w:drawing>
          <wp:inline distT="0" distB="0" distL="0" distR="0" wp14:anchorId="72BF60B6" wp14:editId="7466735D">
            <wp:extent cx="1260043" cy="179953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 2寸白底证件照（张全鹏）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43" cy="179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8C264" w14:textId="427C3304" w:rsidR="00B47255" w:rsidRPr="004B030E" w:rsidRDefault="00B47255" w:rsidP="00B47255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4B030E">
        <w:rPr>
          <w:rFonts w:hint="eastAsia"/>
          <w:b/>
          <w:sz w:val="28"/>
          <w:szCs w:val="28"/>
        </w:rPr>
        <w:t>研究方向</w:t>
      </w:r>
    </w:p>
    <w:p w14:paraId="1B846DFD" w14:textId="703FE3BB" w:rsidR="00B47255" w:rsidRPr="004B030E" w:rsidRDefault="002F645C" w:rsidP="004B030E">
      <w:pPr>
        <w:ind w:firstLineChars="200" w:firstLine="560"/>
        <w:rPr>
          <w:sz w:val="28"/>
          <w:szCs w:val="28"/>
        </w:rPr>
      </w:pPr>
      <w:r w:rsidRPr="004B030E">
        <w:rPr>
          <w:rFonts w:hint="eastAsia"/>
          <w:sz w:val="28"/>
          <w:szCs w:val="28"/>
        </w:rPr>
        <w:t>神经损伤与修复</w:t>
      </w:r>
    </w:p>
    <w:p w14:paraId="52836339" w14:textId="0B748C9F" w:rsidR="00B47255" w:rsidRPr="004B030E" w:rsidRDefault="00B47255" w:rsidP="00B47255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4B030E">
        <w:rPr>
          <w:rFonts w:hint="eastAsia"/>
          <w:b/>
          <w:sz w:val="28"/>
          <w:szCs w:val="28"/>
        </w:rPr>
        <w:t>发表的学术论文和专著（第一作者或通讯作者）</w:t>
      </w:r>
    </w:p>
    <w:p w14:paraId="3E151B3B" w14:textId="1AEC5F99" w:rsidR="00B47255" w:rsidRPr="004B030E" w:rsidRDefault="00B47255" w:rsidP="00B472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030E">
        <w:rPr>
          <w:rFonts w:ascii="Times New Roman" w:eastAsia="宋体" w:hAnsi="宋体" w:cs="Times New Roman"/>
          <w:sz w:val="28"/>
          <w:szCs w:val="28"/>
        </w:rPr>
        <w:t>（</w:t>
      </w:r>
      <w:r w:rsidRPr="004B030E">
        <w:rPr>
          <w:rFonts w:ascii="Times New Roman" w:eastAsia="宋体" w:hAnsi="Times New Roman" w:cs="Times New Roman"/>
          <w:sz w:val="28"/>
          <w:szCs w:val="28"/>
        </w:rPr>
        <w:t>1</w:t>
      </w:r>
      <w:r w:rsidRPr="004B030E">
        <w:rPr>
          <w:rFonts w:ascii="Times New Roman" w:eastAsia="宋体" w:hAnsi="宋体" w:cs="Times New Roman"/>
          <w:sz w:val="28"/>
          <w:szCs w:val="28"/>
        </w:rPr>
        <w:t>）</w:t>
      </w:r>
      <w:r w:rsidRPr="004B030E">
        <w:rPr>
          <w:rFonts w:ascii="Times New Roman" w:hAnsi="Times New Roman" w:cs="Times New Roman"/>
          <w:b/>
          <w:sz w:val="28"/>
          <w:szCs w:val="28"/>
        </w:rPr>
        <w:t>Zhang Q</w:t>
      </w:r>
      <w:r w:rsidRPr="004B030E">
        <w:rPr>
          <w:rFonts w:ascii="Times New Roman" w:hAnsi="Times New Roman" w:cs="Times New Roman"/>
          <w:sz w:val="28"/>
          <w:szCs w:val="28"/>
        </w:rPr>
        <w:t xml:space="preserve">, Zhao J, Shen J, Zhang X, Ren R, Ma Z, He Y, Kang Q, Wang Y, Dong </w:t>
      </w:r>
      <w:proofErr w:type="spellStart"/>
      <w:r w:rsidRPr="004B030E">
        <w:rPr>
          <w:rFonts w:ascii="Times New Roman" w:hAnsi="Times New Roman" w:cs="Times New Roman"/>
          <w:sz w:val="28"/>
          <w:szCs w:val="28"/>
        </w:rPr>
        <w:t>X,Sun</w:t>
      </w:r>
      <w:proofErr w:type="spellEnd"/>
      <w:r w:rsidRPr="004B030E">
        <w:rPr>
          <w:rFonts w:ascii="Times New Roman" w:hAnsi="Times New Roman" w:cs="Times New Roman"/>
          <w:sz w:val="28"/>
          <w:szCs w:val="28"/>
        </w:rPr>
        <w:t xml:space="preserve"> J, Liu Z, Yi X</w:t>
      </w:r>
      <w:r w:rsidR="004B030E" w:rsidRPr="004B030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4B030E">
        <w:rPr>
          <w:rFonts w:ascii="Times New Roman" w:hAnsi="Times New Roman" w:cs="Times New Roman"/>
          <w:sz w:val="28"/>
          <w:szCs w:val="28"/>
        </w:rPr>
        <w:t xml:space="preserve">. The ATP-P2X7 Signaling Pathway Participates in the Regulation of Slit1 Expression in Satellite Glial Cells. </w:t>
      </w:r>
      <w:r w:rsidRPr="004B030E">
        <w:rPr>
          <w:rFonts w:ascii="Times New Roman" w:hAnsi="Times New Roman" w:cs="Times New Roman"/>
          <w:i/>
          <w:sz w:val="28"/>
          <w:szCs w:val="28"/>
        </w:rPr>
        <w:t xml:space="preserve">Front Cell </w:t>
      </w:r>
      <w:proofErr w:type="spellStart"/>
      <w:r w:rsidRPr="004B030E">
        <w:rPr>
          <w:rFonts w:ascii="Times New Roman" w:hAnsi="Times New Roman" w:cs="Times New Roman"/>
          <w:i/>
          <w:sz w:val="28"/>
          <w:szCs w:val="28"/>
        </w:rPr>
        <w:t>Neurosci</w:t>
      </w:r>
      <w:proofErr w:type="spellEnd"/>
      <w:r w:rsidRPr="004B030E">
        <w:rPr>
          <w:rFonts w:ascii="Times New Roman" w:hAnsi="Times New Roman" w:cs="Times New Roman"/>
          <w:sz w:val="28"/>
          <w:szCs w:val="28"/>
        </w:rPr>
        <w:t xml:space="preserve">. 2019 Sep </w:t>
      </w:r>
      <w:proofErr w:type="gramStart"/>
      <w:r w:rsidRPr="004B030E">
        <w:rPr>
          <w:rFonts w:ascii="Times New Roman" w:hAnsi="Times New Roman" w:cs="Times New Roman"/>
          <w:sz w:val="28"/>
          <w:szCs w:val="28"/>
        </w:rPr>
        <w:t>19;13:420</w:t>
      </w:r>
      <w:proofErr w:type="gramEnd"/>
      <w:r w:rsidRPr="004B030E">
        <w:rPr>
          <w:rFonts w:ascii="Times New Roman" w:hAnsi="Times New Roman" w:cs="Times New Roman"/>
          <w:sz w:val="28"/>
          <w:szCs w:val="28"/>
        </w:rPr>
        <w:t>.</w:t>
      </w:r>
    </w:p>
    <w:p w14:paraId="39F51D5F" w14:textId="791C3237" w:rsidR="00B47255" w:rsidRPr="004B030E" w:rsidRDefault="00B47255" w:rsidP="00B47255">
      <w:pPr>
        <w:rPr>
          <w:sz w:val="28"/>
          <w:szCs w:val="28"/>
        </w:rPr>
      </w:pPr>
      <w:r w:rsidRPr="004B030E">
        <w:rPr>
          <w:rFonts w:ascii="Times New Roman" w:eastAsia="楷体" w:hAnsi="楷体" w:cs="Times New Roman"/>
          <w:sz w:val="28"/>
          <w:szCs w:val="28"/>
        </w:rPr>
        <w:t>（</w:t>
      </w:r>
      <w:r w:rsidRPr="004B030E">
        <w:rPr>
          <w:rFonts w:ascii="Times New Roman" w:eastAsia="楷体" w:hAnsi="Times New Roman" w:cs="Times New Roman"/>
          <w:sz w:val="28"/>
          <w:szCs w:val="28"/>
        </w:rPr>
        <w:t>2</w:t>
      </w:r>
      <w:r w:rsidRPr="004B030E">
        <w:rPr>
          <w:rFonts w:ascii="Times New Roman" w:eastAsia="楷体" w:hAnsi="Times New Roman" w:cs="Times New Roman" w:hint="eastAsia"/>
          <w:sz w:val="28"/>
          <w:szCs w:val="28"/>
        </w:rPr>
        <w:t>）</w:t>
      </w:r>
      <w:r w:rsidRPr="004B030E">
        <w:rPr>
          <w:rFonts w:ascii="Times New Roman" w:eastAsia="宋体" w:hAnsi="Times New Roman" w:cs="Times New Roman"/>
          <w:b/>
          <w:sz w:val="28"/>
          <w:szCs w:val="28"/>
        </w:rPr>
        <w:t>Zhang QP</w:t>
      </w:r>
      <w:r w:rsidRPr="004B030E">
        <w:rPr>
          <w:rFonts w:ascii="Times New Roman" w:eastAsia="宋体" w:hAnsi="Times New Roman" w:cs="Times New Roman"/>
          <w:sz w:val="28"/>
          <w:szCs w:val="28"/>
        </w:rPr>
        <w:t>, Zhang HY, Zhang XF, Zhao JH, Ma ZJ, Zhao D, Yi XN</w:t>
      </w:r>
      <w:r w:rsidR="004B030E" w:rsidRPr="004B030E">
        <w:rPr>
          <w:rFonts w:ascii="Times New Roman" w:eastAsia="宋体" w:hAnsi="Times New Roman" w:cs="Times New Roman"/>
          <w:sz w:val="28"/>
          <w:szCs w:val="28"/>
          <w:vertAlign w:val="superscript"/>
        </w:rPr>
        <w:t>*</w:t>
      </w:r>
      <w:r w:rsidRPr="004B030E">
        <w:rPr>
          <w:rFonts w:ascii="Times New Roman" w:eastAsia="宋体" w:hAnsi="Times New Roman" w:cs="Times New Roman"/>
          <w:sz w:val="28"/>
          <w:szCs w:val="28"/>
        </w:rPr>
        <w:t xml:space="preserve">.srGAP3 promotes neurite outgrowth of dorsal root ganglion neurons </w:t>
      </w:r>
      <w:r w:rsidRPr="004B030E">
        <w:rPr>
          <w:rFonts w:ascii="Times New Roman" w:eastAsia="宋体" w:hAnsi="Times New Roman" w:cs="Times New Roman"/>
          <w:sz w:val="28"/>
          <w:szCs w:val="28"/>
        </w:rPr>
        <w:lastRenderedPageBreak/>
        <w:t xml:space="preserve">by inactivating RAC1. </w:t>
      </w:r>
      <w:r w:rsidRPr="004B030E">
        <w:rPr>
          <w:rFonts w:ascii="Times New Roman" w:eastAsia="宋体" w:hAnsi="Times New Roman" w:cs="Times New Roman"/>
          <w:i/>
          <w:sz w:val="28"/>
          <w:szCs w:val="28"/>
        </w:rPr>
        <w:t>Asian Pac J Trop Med</w:t>
      </w:r>
      <w:r w:rsidRPr="004B030E">
        <w:rPr>
          <w:rFonts w:ascii="Times New Roman" w:eastAsia="宋体" w:hAnsi="Times New Roman" w:cs="Times New Roman"/>
          <w:sz w:val="28"/>
          <w:szCs w:val="28"/>
        </w:rPr>
        <w:t>. 2014 Aug;7(8):630-638.</w:t>
      </w:r>
    </w:p>
    <w:p w14:paraId="008E751E" w14:textId="49BF6CAE" w:rsidR="00B47255" w:rsidRPr="004B030E" w:rsidRDefault="004B030E" w:rsidP="00B47255">
      <w:pPr>
        <w:rPr>
          <w:rFonts w:ascii="Times New Roman" w:eastAsia="宋体" w:hAnsi="Times New Roman" w:cs="Times New Roman"/>
          <w:sz w:val="28"/>
          <w:szCs w:val="28"/>
        </w:rPr>
      </w:pPr>
      <w:r w:rsidRPr="004B030E"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Pr="004B030E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Pr="004B030E"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4B030E">
        <w:rPr>
          <w:rFonts w:ascii="Times New Roman" w:eastAsia="宋体" w:hAnsi="Times New Roman" w:cs="Times New Roman"/>
          <w:sz w:val="28"/>
          <w:szCs w:val="28"/>
        </w:rPr>
        <w:t>Shen J, Li Y, Li M, Liu WX, Sun HL,</w:t>
      </w:r>
      <w:r w:rsidRPr="004B030E">
        <w:rPr>
          <w:rFonts w:ascii="Times New Roman" w:eastAsia="宋体" w:hAnsi="Times New Roman" w:cs="Times New Roman"/>
          <w:b/>
          <w:sz w:val="28"/>
          <w:szCs w:val="28"/>
        </w:rPr>
        <w:t xml:space="preserve"> Zhang QP</w:t>
      </w:r>
      <w:r w:rsidRPr="004B030E">
        <w:rPr>
          <w:rFonts w:ascii="Times New Roman" w:eastAsia="宋体" w:hAnsi="Times New Roman" w:cs="Times New Roman"/>
          <w:sz w:val="28"/>
          <w:szCs w:val="28"/>
          <w:vertAlign w:val="superscript"/>
        </w:rPr>
        <w:t>*</w:t>
      </w:r>
      <w:r w:rsidRPr="004B030E">
        <w:rPr>
          <w:rFonts w:ascii="Times New Roman" w:eastAsia="宋体" w:hAnsi="Times New Roman" w:cs="Times New Roman"/>
          <w:b/>
          <w:sz w:val="28"/>
          <w:szCs w:val="28"/>
        </w:rPr>
        <w:t>,</w:t>
      </w:r>
      <w:r w:rsidRPr="004B030E">
        <w:rPr>
          <w:rFonts w:ascii="Times New Roman" w:eastAsia="宋体" w:hAnsi="Times New Roman" w:cs="Times New Roman"/>
          <w:sz w:val="28"/>
          <w:szCs w:val="28"/>
        </w:rPr>
        <w:t xml:space="preserve"> Yi XN. Vascular endothelial growth factor-165b protects the blood-retinal barrier from damage after acute high intraocular pressure in rats. Int J </w:t>
      </w:r>
      <w:proofErr w:type="spellStart"/>
      <w:r w:rsidRPr="004B030E">
        <w:rPr>
          <w:rFonts w:ascii="Times New Roman" w:eastAsia="宋体" w:hAnsi="Times New Roman" w:cs="Times New Roman"/>
          <w:sz w:val="28"/>
          <w:szCs w:val="28"/>
        </w:rPr>
        <w:t>Ophthalmol</w:t>
      </w:r>
      <w:proofErr w:type="spellEnd"/>
      <w:r w:rsidRPr="004B030E">
        <w:rPr>
          <w:rFonts w:ascii="Times New Roman" w:eastAsia="宋体" w:hAnsi="Times New Roman" w:cs="Times New Roman"/>
          <w:sz w:val="28"/>
          <w:szCs w:val="28"/>
        </w:rPr>
        <w:t xml:space="preserve">. 2022 Aug 18;15(8):1231-1239. </w:t>
      </w:r>
    </w:p>
    <w:p w14:paraId="6596B4D2" w14:textId="4FB91D10" w:rsidR="00B47255" w:rsidRPr="004B030E" w:rsidRDefault="004B030E" w:rsidP="00B47255">
      <w:pPr>
        <w:rPr>
          <w:rFonts w:ascii="Times New Roman" w:eastAsia="宋体" w:hAnsi="Times New Roman" w:cs="Times New Roman"/>
          <w:sz w:val="28"/>
          <w:szCs w:val="28"/>
        </w:rPr>
      </w:pPr>
      <w:r w:rsidRPr="004B030E"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Pr="004B030E">
        <w:rPr>
          <w:rFonts w:ascii="Times New Roman" w:eastAsia="宋体" w:hAnsi="Times New Roman" w:cs="Times New Roman" w:hint="eastAsia"/>
          <w:sz w:val="28"/>
          <w:szCs w:val="28"/>
        </w:rPr>
        <w:t>4</w:t>
      </w:r>
      <w:r w:rsidRPr="004B030E">
        <w:rPr>
          <w:rFonts w:ascii="Times New Roman" w:eastAsia="宋体" w:hAnsi="Times New Roman" w:cs="Times New Roman" w:hint="eastAsia"/>
          <w:sz w:val="28"/>
          <w:szCs w:val="28"/>
        </w:rPr>
        <w:t>）</w:t>
      </w:r>
      <w:r w:rsidRPr="004B030E">
        <w:rPr>
          <w:rFonts w:ascii="Times New Roman" w:eastAsia="宋体" w:hAnsi="Times New Roman" w:cs="Times New Roman"/>
          <w:sz w:val="28"/>
          <w:szCs w:val="28"/>
        </w:rPr>
        <w:t xml:space="preserve">Li M, Huang JF, Li Y, Shen J, Yang LJ, Chen Q, </w:t>
      </w:r>
      <w:r w:rsidRPr="004B030E">
        <w:rPr>
          <w:rFonts w:ascii="Times New Roman" w:eastAsia="宋体" w:hAnsi="Times New Roman" w:cs="Times New Roman"/>
          <w:b/>
          <w:sz w:val="28"/>
          <w:szCs w:val="28"/>
        </w:rPr>
        <w:t>Zhang QP</w:t>
      </w:r>
      <w:r w:rsidRPr="004B030E">
        <w:rPr>
          <w:rFonts w:ascii="Times New Roman" w:eastAsia="宋体" w:hAnsi="Times New Roman" w:cs="Times New Roman"/>
          <w:sz w:val="28"/>
          <w:szCs w:val="28"/>
          <w:vertAlign w:val="superscript"/>
        </w:rPr>
        <w:t>*</w:t>
      </w:r>
      <w:r w:rsidRPr="004B030E">
        <w:rPr>
          <w:rFonts w:ascii="Times New Roman" w:eastAsia="宋体" w:hAnsi="Times New Roman" w:cs="Times New Roman"/>
          <w:b/>
          <w:sz w:val="28"/>
          <w:szCs w:val="28"/>
        </w:rPr>
        <w:t>,</w:t>
      </w:r>
      <w:r w:rsidRPr="004B030E">
        <w:rPr>
          <w:rFonts w:ascii="Times New Roman" w:eastAsia="宋体" w:hAnsi="Times New Roman" w:cs="Times New Roman"/>
          <w:sz w:val="28"/>
          <w:szCs w:val="28"/>
        </w:rPr>
        <w:t xml:space="preserve"> Yi XN. Dynamic changes of inducible nitric oxide synthase expression in rat's retina and its role on blood-retinal barrier injury after acute high intraocular pressure. Int J </w:t>
      </w:r>
      <w:proofErr w:type="spellStart"/>
      <w:r w:rsidRPr="004B030E">
        <w:rPr>
          <w:rFonts w:ascii="Times New Roman" w:eastAsia="宋体" w:hAnsi="Times New Roman" w:cs="Times New Roman"/>
          <w:sz w:val="28"/>
          <w:szCs w:val="28"/>
        </w:rPr>
        <w:t>Ophthalmol</w:t>
      </w:r>
      <w:proofErr w:type="spellEnd"/>
      <w:r w:rsidRPr="004B030E">
        <w:rPr>
          <w:rFonts w:ascii="Times New Roman" w:eastAsia="宋体" w:hAnsi="Times New Roman" w:cs="Times New Roman"/>
          <w:sz w:val="28"/>
          <w:szCs w:val="28"/>
        </w:rPr>
        <w:t xml:space="preserve">. 2022 Jul 18;15(7):1053-1061. </w:t>
      </w:r>
    </w:p>
    <w:p w14:paraId="6499B31A" w14:textId="5077243E" w:rsidR="00B47255" w:rsidRPr="004B030E" w:rsidRDefault="00B47255" w:rsidP="00B47255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4B030E">
        <w:rPr>
          <w:rFonts w:hint="eastAsia"/>
          <w:b/>
          <w:sz w:val="28"/>
          <w:szCs w:val="28"/>
        </w:rPr>
        <w:t>获得的学术成果奖励（标注名次）</w:t>
      </w:r>
    </w:p>
    <w:p w14:paraId="4907EF60" w14:textId="00B6C13C" w:rsidR="00B47255" w:rsidRPr="004B030E" w:rsidRDefault="0085129F" w:rsidP="008729A6">
      <w:pPr>
        <w:ind w:firstLineChars="200" w:firstLine="560"/>
        <w:rPr>
          <w:sz w:val="28"/>
          <w:szCs w:val="28"/>
        </w:rPr>
      </w:pPr>
      <w:bookmarkStart w:id="0" w:name="_GoBack"/>
      <w:bookmarkEnd w:id="0"/>
      <w:r w:rsidRPr="004B030E">
        <w:rPr>
          <w:sz w:val="28"/>
          <w:szCs w:val="28"/>
        </w:rPr>
        <w:t>2021</w:t>
      </w:r>
      <w:r w:rsidRPr="004B030E">
        <w:rPr>
          <w:rFonts w:hint="eastAsia"/>
          <w:sz w:val="28"/>
          <w:szCs w:val="28"/>
        </w:rPr>
        <w:t>年获得海南省“首届全国高校教师教学创新大赛海南赛区”副高组一等奖和首届全国高校教师教学创新大赛副高组三等奖（均排名第</w:t>
      </w:r>
      <w:r w:rsidRPr="004B030E">
        <w:rPr>
          <w:rFonts w:hint="eastAsia"/>
          <w:sz w:val="28"/>
          <w:szCs w:val="28"/>
        </w:rPr>
        <w:t>4</w:t>
      </w:r>
      <w:r w:rsidRPr="004B030E">
        <w:rPr>
          <w:rFonts w:hint="eastAsia"/>
          <w:sz w:val="28"/>
          <w:szCs w:val="28"/>
        </w:rPr>
        <w:t>）。</w:t>
      </w:r>
    </w:p>
    <w:p w14:paraId="71638E14" w14:textId="2F3A8A0E" w:rsidR="00B47255" w:rsidRPr="004B030E" w:rsidRDefault="00B47255" w:rsidP="00B47255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4B030E">
        <w:rPr>
          <w:rFonts w:hint="eastAsia"/>
          <w:b/>
          <w:sz w:val="28"/>
          <w:szCs w:val="28"/>
        </w:rPr>
        <w:t>获得的发明专利（标注名次）</w:t>
      </w:r>
    </w:p>
    <w:p w14:paraId="1DC87B9A" w14:textId="3235F0EF" w:rsidR="00B47255" w:rsidRPr="004B030E" w:rsidRDefault="0085129F" w:rsidP="004B030E">
      <w:pPr>
        <w:ind w:firstLineChars="200" w:firstLine="560"/>
        <w:rPr>
          <w:sz w:val="28"/>
          <w:szCs w:val="28"/>
        </w:rPr>
      </w:pPr>
      <w:r w:rsidRPr="004B030E">
        <w:rPr>
          <w:rFonts w:hint="eastAsia"/>
          <w:sz w:val="28"/>
          <w:szCs w:val="28"/>
        </w:rPr>
        <w:t>无</w:t>
      </w:r>
    </w:p>
    <w:p w14:paraId="6655472A" w14:textId="73AE80D4" w:rsidR="00B47255" w:rsidRPr="004B030E" w:rsidRDefault="00B47255" w:rsidP="00B47255">
      <w:pPr>
        <w:rPr>
          <w:b/>
          <w:sz w:val="28"/>
          <w:szCs w:val="28"/>
        </w:rPr>
      </w:pPr>
      <w:r w:rsidRPr="004B030E">
        <w:rPr>
          <w:rFonts w:hint="eastAsia"/>
          <w:b/>
          <w:sz w:val="28"/>
          <w:szCs w:val="28"/>
        </w:rPr>
        <w:t>6</w:t>
      </w:r>
      <w:r w:rsidRPr="004B030E">
        <w:rPr>
          <w:rFonts w:hint="eastAsia"/>
          <w:b/>
          <w:sz w:val="28"/>
          <w:szCs w:val="28"/>
        </w:rPr>
        <w:t>、主持过的科研项目（项目名称；编号；级别；经费；起止日期）</w:t>
      </w:r>
    </w:p>
    <w:p w14:paraId="7E1E48B4" w14:textId="77777777" w:rsidR="0085129F" w:rsidRPr="004B030E" w:rsidRDefault="0085129F" w:rsidP="0085129F">
      <w:pPr>
        <w:spacing w:line="360" w:lineRule="auto"/>
        <w:rPr>
          <w:rFonts w:ascii="Times New Roman" w:hAnsiTheme="minorEastAsia" w:cs="Times New Roman"/>
          <w:sz w:val="28"/>
          <w:szCs w:val="28"/>
        </w:rPr>
      </w:pPr>
      <w:r w:rsidRPr="004B030E">
        <w:rPr>
          <w:rFonts w:ascii="Times New Roman" w:hAnsiTheme="minorEastAsia" w:cs="Times New Roman" w:hint="eastAsia"/>
          <w:sz w:val="28"/>
          <w:szCs w:val="28"/>
        </w:rPr>
        <w:t>（</w:t>
      </w:r>
      <w:r w:rsidRPr="004B030E">
        <w:rPr>
          <w:rFonts w:ascii="Times New Roman" w:hAnsiTheme="minorEastAsia" w:cs="Times New Roman" w:hint="eastAsia"/>
          <w:sz w:val="28"/>
          <w:szCs w:val="28"/>
        </w:rPr>
        <w:t>1</w:t>
      </w:r>
      <w:r w:rsidRPr="004B030E">
        <w:rPr>
          <w:rFonts w:ascii="Times New Roman" w:hAnsiTheme="minorEastAsia" w:cs="Times New Roman" w:hint="eastAsia"/>
          <w:sz w:val="28"/>
          <w:szCs w:val="28"/>
        </w:rPr>
        <w:t>）海南省自然科学基金高层次人才项目，</w:t>
      </w:r>
      <w:r w:rsidRPr="004B030E">
        <w:rPr>
          <w:rFonts w:ascii="Times New Roman" w:hAnsiTheme="minorEastAsia" w:cs="Times New Roman" w:hint="eastAsia"/>
          <w:sz w:val="28"/>
          <w:szCs w:val="28"/>
        </w:rPr>
        <w:t>822RC690</w:t>
      </w:r>
      <w:r w:rsidRPr="004B030E">
        <w:rPr>
          <w:rFonts w:ascii="Times New Roman" w:hAnsiTheme="minorEastAsia" w:cs="Times New Roman" w:hint="eastAsia"/>
          <w:sz w:val="28"/>
          <w:szCs w:val="28"/>
        </w:rPr>
        <w:t>，</w:t>
      </w:r>
      <w:r w:rsidRPr="004B030E">
        <w:rPr>
          <w:rFonts w:ascii="Times New Roman" w:hAnsiTheme="minorEastAsia" w:cs="Times New Roman" w:hint="eastAsia"/>
          <w:sz w:val="28"/>
          <w:szCs w:val="28"/>
        </w:rPr>
        <w:t>BMSC</w:t>
      </w:r>
      <w:r w:rsidRPr="004B030E">
        <w:rPr>
          <w:rFonts w:ascii="Times New Roman" w:hAnsiTheme="minorEastAsia" w:cs="Times New Roman" w:hint="eastAsia"/>
          <w:sz w:val="28"/>
          <w:szCs w:val="28"/>
        </w:rPr>
        <w:t>外</w:t>
      </w:r>
      <w:proofErr w:type="gramStart"/>
      <w:r w:rsidRPr="004B030E">
        <w:rPr>
          <w:rFonts w:ascii="Times New Roman" w:hAnsiTheme="minorEastAsia" w:cs="Times New Roman" w:hint="eastAsia"/>
          <w:sz w:val="28"/>
          <w:szCs w:val="28"/>
        </w:rPr>
        <w:t>泌</w:t>
      </w:r>
      <w:proofErr w:type="gramEnd"/>
      <w:r w:rsidRPr="004B030E">
        <w:rPr>
          <w:rFonts w:ascii="Times New Roman" w:hAnsiTheme="minorEastAsia" w:cs="Times New Roman" w:hint="eastAsia"/>
          <w:sz w:val="28"/>
          <w:szCs w:val="28"/>
        </w:rPr>
        <w:t>体被外周神经细胞摄取并逆向转运通过可调控</w:t>
      </w:r>
      <w:r w:rsidRPr="004B030E">
        <w:rPr>
          <w:rFonts w:ascii="Times New Roman" w:hAnsiTheme="minorEastAsia" w:cs="Times New Roman" w:hint="eastAsia"/>
          <w:sz w:val="28"/>
          <w:szCs w:val="28"/>
        </w:rPr>
        <w:t>microRNA</w:t>
      </w:r>
      <w:r w:rsidRPr="004B030E">
        <w:rPr>
          <w:rFonts w:ascii="Times New Roman" w:hAnsiTheme="minorEastAsia" w:cs="Times New Roman" w:hint="eastAsia"/>
          <w:sz w:val="28"/>
          <w:szCs w:val="28"/>
        </w:rPr>
        <w:t>池在神经细胞损伤修复中的作用研究，</w:t>
      </w:r>
      <w:r w:rsidRPr="004B030E">
        <w:rPr>
          <w:rFonts w:ascii="Times New Roman" w:hAnsiTheme="minorEastAsia" w:cs="Times New Roman" w:hint="eastAsia"/>
          <w:sz w:val="28"/>
          <w:szCs w:val="28"/>
        </w:rPr>
        <w:t>2022</w:t>
      </w:r>
      <w:r w:rsidRPr="004B030E">
        <w:rPr>
          <w:rFonts w:ascii="Times New Roman" w:hAnsiTheme="minorEastAsia" w:cs="Times New Roman"/>
          <w:sz w:val="28"/>
          <w:szCs w:val="28"/>
        </w:rPr>
        <w:t>-</w:t>
      </w:r>
      <w:r w:rsidRPr="004B030E">
        <w:rPr>
          <w:rFonts w:ascii="Times New Roman" w:hAnsiTheme="minorEastAsia" w:cs="Times New Roman" w:hint="eastAsia"/>
          <w:sz w:val="28"/>
          <w:szCs w:val="28"/>
        </w:rPr>
        <w:t>4</w:t>
      </w:r>
      <w:r w:rsidRPr="004B030E">
        <w:rPr>
          <w:rFonts w:ascii="Times New Roman" w:hAnsiTheme="minorEastAsia" w:cs="Times New Roman"/>
          <w:sz w:val="28"/>
          <w:szCs w:val="28"/>
        </w:rPr>
        <w:t>-</w:t>
      </w:r>
      <w:r w:rsidRPr="004B030E">
        <w:rPr>
          <w:rFonts w:ascii="Times New Roman" w:hAnsiTheme="minorEastAsia" w:cs="Times New Roman" w:hint="eastAsia"/>
          <w:sz w:val="28"/>
          <w:szCs w:val="28"/>
        </w:rPr>
        <w:t>12</w:t>
      </w:r>
      <w:r w:rsidRPr="004B030E">
        <w:rPr>
          <w:rFonts w:ascii="Times New Roman" w:hAnsiTheme="minorEastAsia" w:cs="Times New Roman" w:hint="eastAsia"/>
          <w:sz w:val="28"/>
          <w:szCs w:val="28"/>
        </w:rPr>
        <w:t>至</w:t>
      </w:r>
      <w:r w:rsidRPr="004B030E">
        <w:rPr>
          <w:rFonts w:ascii="Times New Roman" w:hAnsiTheme="minorEastAsia" w:cs="Times New Roman" w:hint="eastAsia"/>
          <w:sz w:val="28"/>
          <w:szCs w:val="28"/>
        </w:rPr>
        <w:t>2025</w:t>
      </w:r>
      <w:r w:rsidRPr="004B030E">
        <w:rPr>
          <w:rFonts w:ascii="Times New Roman" w:hAnsiTheme="minorEastAsia" w:cs="Times New Roman"/>
          <w:sz w:val="28"/>
          <w:szCs w:val="28"/>
        </w:rPr>
        <w:t>-</w:t>
      </w:r>
      <w:r w:rsidRPr="004B030E">
        <w:rPr>
          <w:rFonts w:ascii="Times New Roman" w:hAnsiTheme="minorEastAsia" w:cs="Times New Roman" w:hint="eastAsia"/>
          <w:sz w:val="28"/>
          <w:szCs w:val="28"/>
        </w:rPr>
        <w:t>3</w:t>
      </w:r>
      <w:r w:rsidRPr="004B030E">
        <w:rPr>
          <w:rFonts w:ascii="Times New Roman" w:hAnsiTheme="minorEastAsia" w:cs="Times New Roman"/>
          <w:sz w:val="28"/>
          <w:szCs w:val="28"/>
        </w:rPr>
        <w:t>-</w:t>
      </w:r>
      <w:r w:rsidRPr="004B030E">
        <w:rPr>
          <w:rFonts w:ascii="Times New Roman" w:hAnsiTheme="minorEastAsia" w:cs="Times New Roman" w:hint="eastAsia"/>
          <w:sz w:val="28"/>
          <w:szCs w:val="28"/>
        </w:rPr>
        <w:t>31</w:t>
      </w:r>
      <w:r w:rsidRPr="004B030E">
        <w:rPr>
          <w:rFonts w:ascii="Times New Roman" w:hAnsiTheme="minorEastAsia" w:cs="Times New Roman" w:hint="eastAsia"/>
          <w:sz w:val="28"/>
          <w:szCs w:val="28"/>
        </w:rPr>
        <w:t>，</w:t>
      </w:r>
      <w:r w:rsidRPr="004B030E">
        <w:rPr>
          <w:rFonts w:ascii="Times New Roman" w:hAnsiTheme="minorEastAsia" w:cs="Times New Roman" w:hint="eastAsia"/>
          <w:sz w:val="28"/>
          <w:szCs w:val="28"/>
        </w:rPr>
        <w:t>10</w:t>
      </w:r>
      <w:r w:rsidRPr="004B030E">
        <w:rPr>
          <w:rFonts w:ascii="Times New Roman" w:hAnsiTheme="minorEastAsia" w:cs="Times New Roman" w:hint="eastAsia"/>
          <w:sz w:val="28"/>
          <w:szCs w:val="28"/>
        </w:rPr>
        <w:t>万元，在</w:t>
      </w:r>
      <w:proofErr w:type="gramStart"/>
      <w:r w:rsidRPr="004B030E">
        <w:rPr>
          <w:rFonts w:ascii="Times New Roman" w:hAnsiTheme="minorEastAsia" w:cs="Times New Roman" w:hint="eastAsia"/>
          <w:sz w:val="28"/>
          <w:szCs w:val="28"/>
        </w:rPr>
        <w:t>研</w:t>
      </w:r>
      <w:proofErr w:type="gramEnd"/>
      <w:r w:rsidRPr="004B030E">
        <w:rPr>
          <w:rFonts w:ascii="Times New Roman" w:hAnsiTheme="minorEastAsia" w:cs="Times New Roman" w:hint="eastAsia"/>
          <w:sz w:val="28"/>
          <w:szCs w:val="28"/>
        </w:rPr>
        <w:t>，主持。</w:t>
      </w:r>
    </w:p>
    <w:p w14:paraId="6AD820EB" w14:textId="77777777" w:rsidR="0085129F" w:rsidRPr="004B030E" w:rsidRDefault="0085129F" w:rsidP="008512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030E">
        <w:rPr>
          <w:rFonts w:ascii="Times New Roman" w:hAnsi="宋体" w:cs="Times New Roman" w:hint="eastAsia"/>
          <w:sz w:val="28"/>
          <w:szCs w:val="28"/>
        </w:rPr>
        <w:t>（</w:t>
      </w:r>
      <w:r w:rsidRPr="004B030E">
        <w:rPr>
          <w:rFonts w:ascii="Times New Roman" w:hAnsi="宋体" w:cs="Times New Roman" w:hint="eastAsia"/>
          <w:sz w:val="28"/>
          <w:szCs w:val="28"/>
        </w:rPr>
        <w:t>2</w:t>
      </w:r>
      <w:r w:rsidRPr="004B030E">
        <w:rPr>
          <w:rFonts w:ascii="Times New Roman" w:hAnsi="宋体" w:cs="Times New Roman" w:hint="eastAsia"/>
          <w:sz w:val="28"/>
          <w:szCs w:val="28"/>
        </w:rPr>
        <w:t>）</w:t>
      </w:r>
      <w:r w:rsidRPr="004B030E">
        <w:rPr>
          <w:rFonts w:ascii="Times New Roman" w:hAnsiTheme="minorEastAsia" w:cs="Times New Roman"/>
          <w:sz w:val="28"/>
          <w:szCs w:val="28"/>
        </w:rPr>
        <w:t>国家自然科学基金委员会地区项目</w:t>
      </w:r>
      <w:r w:rsidRPr="004B030E">
        <w:rPr>
          <w:rFonts w:ascii="Times New Roman" w:hAnsiTheme="minorEastAsia" w:cs="Times New Roman" w:hint="eastAsia"/>
          <w:sz w:val="28"/>
          <w:szCs w:val="28"/>
        </w:rPr>
        <w:t>，</w:t>
      </w:r>
      <w:r w:rsidRPr="004B030E">
        <w:rPr>
          <w:rFonts w:ascii="Times New Roman" w:hAnsi="Times New Roman" w:cs="Times New Roman"/>
          <w:sz w:val="28"/>
          <w:szCs w:val="28"/>
        </w:rPr>
        <w:t>81660217</w:t>
      </w:r>
      <w:r w:rsidRPr="004B030E">
        <w:rPr>
          <w:rFonts w:ascii="Times New Roman" w:hAnsiTheme="minorEastAsia" w:cs="Times New Roman"/>
          <w:sz w:val="28"/>
          <w:szCs w:val="28"/>
        </w:rPr>
        <w:t>，</w:t>
      </w:r>
      <w:r w:rsidRPr="004B030E">
        <w:rPr>
          <w:rFonts w:ascii="Times New Roman" w:hAnsi="Times New Roman" w:cs="Times New Roman"/>
          <w:sz w:val="28"/>
          <w:szCs w:val="28"/>
        </w:rPr>
        <w:t>MicroRNA</w:t>
      </w:r>
      <w:r w:rsidRPr="004B030E">
        <w:rPr>
          <w:rFonts w:ascii="Times New Roman" w:hAnsiTheme="minorEastAsia" w:cs="Times New Roman"/>
          <w:sz w:val="28"/>
          <w:szCs w:val="28"/>
        </w:rPr>
        <w:t>对</w:t>
      </w:r>
      <w:r w:rsidRPr="004B030E">
        <w:rPr>
          <w:rFonts w:ascii="Times New Roman" w:hAnsi="Times New Roman" w:cs="Times New Roman"/>
          <w:sz w:val="28"/>
          <w:szCs w:val="28"/>
        </w:rPr>
        <w:t>Slit-Robo-Rac1/</w:t>
      </w:r>
      <w:proofErr w:type="spellStart"/>
      <w:r w:rsidRPr="004B030E">
        <w:rPr>
          <w:rFonts w:ascii="Times New Roman" w:hAnsi="Times New Roman" w:cs="Times New Roman"/>
          <w:sz w:val="28"/>
          <w:szCs w:val="28"/>
        </w:rPr>
        <w:t>RhoA</w:t>
      </w:r>
      <w:proofErr w:type="spellEnd"/>
      <w:r w:rsidRPr="004B030E">
        <w:rPr>
          <w:rFonts w:ascii="Times New Roman" w:hAnsiTheme="minorEastAsia" w:cs="Times New Roman"/>
          <w:sz w:val="28"/>
          <w:szCs w:val="28"/>
        </w:rPr>
        <w:t>通路的调控机制及其在感觉神经元再生中的作</w:t>
      </w:r>
      <w:r w:rsidRPr="004B030E">
        <w:rPr>
          <w:rFonts w:ascii="Times New Roman" w:hAnsiTheme="minorEastAsia" w:cs="Times New Roman"/>
          <w:sz w:val="28"/>
          <w:szCs w:val="28"/>
        </w:rPr>
        <w:lastRenderedPageBreak/>
        <w:t>用，</w:t>
      </w:r>
      <w:r w:rsidRPr="004B030E">
        <w:rPr>
          <w:rFonts w:ascii="Times New Roman" w:hAnsi="Times New Roman" w:cs="Times New Roman"/>
          <w:sz w:val="28"/>
          <w:szCs w:val="28"/>
        </w:rPr>
        <w:t>2017-01</w:t>
      </w:r>
      <w:r w:rsidRPr="004B030E">
        <w:rPr>
          <w:rFonts w:ascii="Times New Roman" w:eastAsia="宋体" w:hAnsi="宋体" w:cs="Times New Roman"/>
          <w:sz w:val="28"/>
          <w:szCs w:val="28"/>
        </w:rPr>
        <w:t>至</w:t>
      </w:r>
      <w:r w:rsidRPr="004B030E">
        <w:rPr>
          <w:rFonts w:ascii="Times New Roman" w:hAnsi="Times New Roman" w:cs="Times New Roman"/>
          <w:sz w:val="28"/>
          <w:szCs w:val="28"/>
        </w:rPr>
        <w:t>2020-12,36</w:t>
      </w:r>
      <w:r w:rsidRPr="004B030E">
        <w:rPr>
          <w:rFonts w:ascii="Times New Roman" w:hAnsiTheme="minorEastAsia" w:cs="Times New Roman"/>
          <w:sz w:val="28"/>
          <w:szCs w:val="28"/>
        </w:rPr>
        <w:t>万元</w:t>
      </w:r>
      <w:r w:rsidRPr="004B030E">
        <w:rPr>
          <w:rFonts w:ascii="Times New Roman" w:hAnsi="Times New Roman" w:cs="Times New Roman"/>
          <w:sz w:val="28"/>
          <w:szCs w:val="28"/>
        </w:rPr>
        <w:t xml:space="preserve">, </w:t>
      </w:r>
      <w:r w:rsidRPr="004B030E">
        <w:rPr>
          <w:rFonts w:ascii="Times New Roman" w:hAnsiTheme="minorEastAsia" w:cs="Times New Roman" w:hint="eastAsia"/>
          <w:sz w:val="28"/>
          <w:szCs w:val="28"/>
        </w:rPr>
        <w:t>结题</w:t>
      </w:r>
      <w:r w:rsidRPr="004B030E">
        <w:rPr>
          <w:rFonts w:ascii="Times New Roman" w:hAnsi="Times New Roman" w:cs="Times New Roman"/>
          <w:sz w:val="28"/>
          <w:szCs w:val="28"/>
        </w:rPr>
        <w:t xml:space="preserve">, </w:t>
      </w:r>
      <w:r w:rsidRPr="004B030E">
        <w:rPr>
          <w:rFonts w:ascii="Times New Roman" w:hAnsiTheme="minorEastAsia" w:cs="Times New Roman"/>
          <w:sz w:val="28"/>
          <w:szCs w:val="28"/>
        </w:rPr>
        <w:t>主持</w:t>
      </w:r>
    </w:p>
    <w:p w14:paraId="0073B735" w14:textId="77777777" w:rsidR="0085129F" w:rsidRPr="004B030E" w:rsidRDefault="0085129F" w:rsidP="0085129F">
      <w:pPr>
        <w:spacing w:line="360" w:lineRule="auto"/>
        <w:rPr>
          <w:rFonts w:asciiTheme="minorEastAsia" w:hAnsiTheme="minorEastAsia" w:cs="宋体"/>
          <w:sz w:val="28"/>
          <w:szCs w:val="28"/>
        </w:rPr>
      </w:pPr>
      <w:r w:rsidRPr="004B030E">
        <w:rPr>
          <w:rFonts w:ascii="Times New Roman" w:hAnsi="宋体" w:cs="Times New Roman" w:hint="eastAsia"/>
          <w:sz w:val="28"/>
          <w:szCs w:val="28"/>
        </w:rPr>
        <w:t>（</w:t>
      </w:r>
      <w:r w:rsidRPr="004B030E">
        <w:rPr>
          <w:rFonts w:ascii="Times New Roman" w:hAnsi="宋体" w:cs="Times New Roman" w:hint="eastAsia"/>
          <w:sz w:val="28"/>
          <w:szCs w:val="28"/>
        </w:rPr>
        <w:t>3</w:t>
      </w:r>
      <w:r w:rsidRPr="004B030E">
        <w:rPr>
          <w:rFonts w:ascii="Times New Roman" w:hAnsi="宋体" w:cs="Times New Roman" w:hint="eastAsia"/>
          <w:sz w:val="28"/>
          <w:szCs w:val="28"/>
        </w:rPr>
        <w:t>）海南省自然科学基金</w:t>
      </w:r>
      <w:r w:rsidRPr="004B030E">
        <w:rPr>
          <w:rFonts w:asciiTheme="minorEastAsia" w:hAnsiTheme="minorEastAsia" w:cs="宋体" w:hint="eastAsia"/>
          <w:sz w:val="28"/>
          <w:szCs w:val="28"/>
        </w:rPr>
        <w:t>委员会</w:t>
      </w:r>
      <w:r w:rsidRPr="004B030E">
        <w:rPr>
          <w:rFonts w:ascii="Times New Roman" w:hAnsi="宋体" w:cs="Times New Roman" w:hint="eastAsia"/>
          <w:sz w:val="28"/>
          <w:szCs w:val="28"/>
        </w:rPr>
        <w:t>面上项目，</w:t>
      </w:r>
      <w:r w:rsidRPr="004B030E">
        <w:rPr>
          <w:rFonts w:ascii="Times New Roman" w:hAnsi="Times New Roman" w:cs="Times New Roman"/>
          <w:sz w:val="28"/>
          <w:szCs w:val="28"/>
        </w:rPr>
        <w:t>812193</w:t>
      </w:r>
      <w:r w:rsidRPr="004B030E">
        <w:rPr>
          <w:rFonts w:ascii="Times New Roman" w:hAnsi="宋体" w:cs="Times New Roman" w:hint="eastAsia"/>
          <w:sz w:val="28"/>
          <w:szCs w:val="28"/>
        </w:rPr>
        <w:t>、急性高眼压后</w:t>
      </w:r>
      <w:proofErr w:type="gramStart"/>
      <w:r w:rsidRPr="004B030E">
        <w:rPr>
          <w:rFonts w:ascii="Times New Roman" w:hAnsi="宋体" w:cs="Times New Roman" w:hint="eastAsia"/>
          <w:sz w:val="28"/>
          <w:szCs w:val="28"/>
        </w:rPr>
        <w:t>大鼠血</w:t>
      </w:r>
      <w:proofErr w:type="gramEnd"/>
      <w:r w:rsidRPr="004B030E">
        <w:rPr>
          <w:rFonts w:ascii="Times New Roman" w:hAnsi="Times New Roman" w:cs="Times New Roman"/>
          <w:sz w:val="28"/>
          <w:szCs w:val="28"/>
        </w:rPr>
        <w:t>-</w:t>
      </w:r>
      <w:r w:rsidRPr="004B030E">
        <w:rPr>
          <w:rFonts w:ascii="Times New Roman" w:hAnsi="宋体" w:cs="Times New Roman" w:hint="eastAsia"/>
          <w:sz w:val="28"/>
          <w:szCs w:val="28"/>
        </w:rPr>
        <w:t>视网膜屏障损伤的分子机制研究，</w:t>
      </w:r>
      <w:r w:rsidRPr="004B030E">
        <w:rPr>
          <w:rFonts w:ascii="Times New Roman" w:hAnsi="Times New Roman" w:cs="Times New Roman"/>
          <w:sz w:val="28"/>
          <w:szCs w:val="28"/>
        </w:rPr>
        <w:t>2013</w:t>
      </w:r>
      <w:r w:rsidRPr="004B030E">
        <w:rPr>
          <w:rFonts w:ascii="Times New Roman" w:hAnsi="Times New Roman" w:cs="Times New Roman" w:hint="eastAsia"/>
          <w:sz w:val="28"/>
          <w:szCs w:val="28"/>
        </w:rPr>
        <w:t>-</w:t>
      </w:r>
      <w:r w:rsidRPr="004B030E">
        <w:rPr>
          <w:rFonts w:ascii="Times New Roman" w:hAnsi="Times New Roman" w:cs="Times New Roman"/>
          <w:sz w:val="28"/>
          <w:szCs w:val="28"/>
        </w:rPr>
        <w:t>01</w:t>
      </w:r>
      <w:r w:rsidRPr="004B030E">
        <w:rPr>
          <w:rFonts w:ascii="Times New Roman" w:hAnsi="Times New Roman" w:cs="Times New Roman" w:hint="eastAsia"/>
          <w:sz w:val="28"/>
          <w:szCs w:val="28"/>
        </w:rPr>
        <w:t>至</w:t>
      </w:r>
      <w:r w:rsidRPr="004B030E">
        <w:rPr>
          <w:rFonts w:ascii="Times New Roman" w:hAnsi="Times New Roman" w:cs="Times New Roman"/>
          <w:sz w:val="28"/>
          <w:szCs w:val="28"/>
        </w:rPr>
        <w:t>2015</w:t>
      </w:r>
      <w:r w:rsidRPr="004B030E">
        <w:rPr>
          <w:rFonts w:ascii="Times New Roman" w:hAnsi="Times New Roman" w:cs="Times New Roman" w:hint="eastAsia"/>
          <w:sz w:val="28"/>
          <w:szCs w:val="28"/>
        </w:rPr>
        <w:t>-</w:t>
      </w:r>
      <w:r w:rsidRPr="004B030E">
        <w:rPr>
          <w:rFonts w:ascii="Times New Roman" w:hAnsi="Times New Roman" w:cs="Times New Roman"/>
          <w:sz w:val="28"/>
          <w:szCs w:val="28"/>
        </w:rPr>
        <w:t>12</w:t>
      </w:r>
      <w:r w:rsidRPr="004B030E">
        <w:rPr>
          <w:rFonts w:ascii="Times New Roman" w:hAnsi="宋体" w:cs="Times New Roman" w:hint="eastAsia"/>
          <w:sz w:val="28"/>
          <w:szCs w:val="28"/>
        </w:rPr>
        <w:t>，</w:t>
      </w:r>
      <w:r w:rsidRPr="004B030E">
        <w:rPr>
          <w:rFonts w:ascii="Times New Roman" w:hAnsi="Times New Roman" w:cs="Times New Roman"/>
          <w:sz w:val="28"/>
          <w:szCs w:val="28"/>
        </w:rPr>
        <w:t>2</w:t>
      </w:r>
      <w:r w:rsidRPr="004B030E">
        <w:rPr>
          <w:rFonts w:ascii="Times New Roman" w:hAnsi="宋体" w:cs="Times New Roman" w:hint="eastAsia"/>
          <w:sz w:val="28"/>
          <w:szCs w:val="28"/>
        </w:rPr>
        <w:t>万元，结题，主持。</w:t>
      </w:r>
    </w:p>
    <w:p w14:paraId="5A45FD51" w14:textId="3F4C9D53" w:rsidR="00B47255" w:rsidRPr="004B030E" w:rsidRDefault="00B47255" w:rsidP="00B47255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4B030E">
        <w:rPr>
          <w:rFonts w:hint="eastAsia"/>
          <w:b/>
          <w:sz w:val="28"/>
          <w:szCs w:val="28"/>
        </w:rPr>
        <w:t>获得的学术荣誉</w:t>
      </w:r>
    </w:p>
    <w:p w14:paraId="16AE0352" w14:textId="77777777" w:rsidR="004B030E" w:rsidRPr="004B030E" w:rsidRDefault="004B030E" w:rsidP="004B030E">
      <w:pPr>
        <w:spacing w:beforeLines="50" w:before="156" w:afterLines="50" w:after="156" w:line="360" w:lineRule="auto"/>
        <w:rPr>
          <w:sz w:val="28"/>
          <w:szCs w:val="28"/>
        </w:rPr>
      </w:pPr>
      <w:r w:rsidRPr="004B030E">
        <w:rPr>
          <w:rFonts w:hint="eastAsia"/>
          <w:sz w:val="28"/>
          <w:szCs w:val="28"/>
        </w:rPr>
        <w:t>（</w:t>
      </w:r>
      <w:r w:rsidRPr="004B030E">
        <w:rPr>
          <w:rFonts w:hint="eastAsia"/>
          <w:sz w:val="28"/>
          <w:szCs w:val="28"/>
        </w:rPr>
        <w:t>1</w:t>
      </w:r>
      <w:r w:rsidRPr="004B030E">
        <w:rPr>
          <w:rFonts w:hint="eastAsia"/>
          <w:sz w:val="28"/>
          <w:szCs w:val="28"/>
        </w:rPr>
        <w:t>）首届全国高校教师教学创新大赛副高组三等奖，海南赛区一等奖（</w:t>
      </w:r>
      <w:r w:rsidRPr="004B030E">
        <w:rPr>
          <w:rFonts w:hint="eastAsia"/>
          <w:sz w:val="28"/>
          <w:szCs w:val="28"/>
        </w:rPr>
        <w:t>2</w:t>
      </w:r>
      <w:r w:rsidRPr="004B030E">
        <w:rPr>
          <w:sz w:val="28"/>
          <w:szCs w:val="28"/>
        </w:rPr>
        <w:t>021</w:t>
      </w:r>
      <w:r w:rsidRPr="004B030E">
        <w:rPr>
          <w:rFonts w:hint="eastAsia"/>
          <w:sz w:val="28"/>
          <w:szCs w:val="28"/>
        </w:rPr>
        <w:t>，均排名第四）</w:t>
      </w:r>
    </w:p>
    <w:p w14:paraId="0CCA1321" w14:textId="31B72BD5" w:rsidR="00B47255" w:rsidRPr="00E1719B" w:rsidRDefault="004B030E" w:rsidP="00E1719B">
      <w:pPr>
        <w:spacing w:line="360" w:lineRule="auto"/>
        <w:rPr>
          <w:rFonts w:hint="eastAsia"/>
          <w:sz w:val="28"/>
          <w:szCs w:val="28"/>
        </w:rPr>
      </w:pPr>
      <w:r w:rsidRPr="004B030E">
        <w:rPr>
          <w:rFonts w:hint="eastAsia"/>
          <w:sz w:val="28"/>
          <w:szCs w:val="28"/>
        </w:rPr>
        <w:t>（</w:t>
      </w:r>
      <w:r w:rsidRPr="004B030E">
        <w:rPr>
          <w:rFonts w:hint="eastAsia"/>
          <w:sz w:val="28"/>
          <w:szCs w:val="28"/>
        </w:rPr>
        <w:t>2</w:t>
      </w:r>
      <w:r w:rsidRPr="004B030E">
        <w:rPr>
          <w:rFonts w:hint="eastAsia"/>
          <w:sz w:val="28"/>
          <w:szCs w:val="28"/>
        </w:rPr>
        <w:t>）海南省解剖学</w:t>
      </w:r>
      <w:proofErr w:type="gramStart"/>
      <w:r w:rsidRPr="004B030E">
        <w:rPr>
          <w:rFonts w:hint="eastAsia"/>
          <w:sz w:val="28"/>
          <w:szCs w:val="28"/>
        </w:rPr>
        <w:t>会微课大赛</w:t>
      </w:r>
      <w:proofErr w:type="gramEnd"/>
      <w:r w:rsidRPr="004B030E">
        <w:rPr>
          <w:rFonts w:hint="eastAsia"/>
          <w:sz w:val="28"/>
          <w:szCs w:val="28"/>
        </w:rPr>
        <w:t>二等奖（</w:t>
      </w:r>
      <w:r w:rsidRPr="004B030E">
        <w:rPr>
          <w:rFonts w:hint="eastAsia"/>
          <w:sz w:val="28"/>
          <w:szCs w:val="28"/>
        </w:rPr>
        <w:t>2</w:t>
      </w:r>
      <w:r w:rsidRPr="004B030E">
        <w:rPr>
          <w:sz w:val="28"/>
          <w:szCs w:val="28"/>
        </w:rPr>
        <w:t>016</w:t>
      </w:r>
      <w:r w:rsidRPr="004B030E">
        <w:rPr>
          <w:rFonts w:hint="eastAsia"/>
          <w:sz w:val="28"/>
          <w:szCs w:val="28"/>
        </w:rPr>
        <w:t>）、三等奖（</w:t>
      </w:r>
      <w:r w:rsidRPr="004B030E">
        <w:rPr>
          <w:rFonts w:hint="eastAsia"/>
          <w:sz w:val="28"/>
          <w:szCs w:val="28"/>
        </w:rPr>
        <w:t>2</w:t>
      </w:r>
      <w:r w:rsidRPr="004B030E">
        <w:rPr>
          <w:sz w:val="28"/>
          <w:szCs w:val="28"/>
        </w:rPr>
        <w:t>021</w:t>
      </w:r>
      <w:r w:rsidRPr="004B030E">
        <w:rPr>
          <w:rFonts w:hint="eastAsia"/>
          <w:sz w:val="28"/>
          <w:szCs w:val="28"/>
        </w:rPr>
        <w:t>）</w:t>
      </w:r>
    </w:p>
    <w:p w14:paraId="2C670A69" w14:textId="195998A0" w:rsidR="00B47255" w:rsidRPr="004B030E" w:rsidRDefault="00B47255" w:rsidP="00B47255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4B030E">
        <w:rPr>
          <w:rFonts w:hint="eastAsia"/>
          <w:b/>
          <w:sz w:val="28"/>
          <w:szCs w:val="28"/>
        </w:rPr>
        <w:t>学术兼职</w:t>
      </w:r>
    </w:p>
    <w:p w14:paraId="4CF97711" w14:textId="19D8B116" w:rsidR="00B47255" w:rsidRPr="004B030E" w:rsidRDefault="0085129F" w:rsidP="00E1719B">
      <w:pPr>
        <w:pStyle w:val="a3"/>
        <w:ind w:firstLine="560"/>
        <w:rPr>
          <w:rFonts w:hint="eastAsia"/>
          <w:sz w:val="28"/>
          <w:szCs w:val="28"/>
        </w:rPr>
      </w:pPr>
      <w:r w:rsidRPr="004B030E">
        <w:rPr>
          <w:rFonts w:hint="eastAsia"/>
          <w:sz w:val="28"/>
          <w:szCs w:val="28"/>
        </w:rPr>
        <w:t>无</w:t>
      </w:r>
    </w:p>
    <w:p w14:paraId="67525972" w14:textId="741EFF96" w:rsidR="00B47255" w:rsidRPr="004B030E" w:rsidRDefault="00B47255" w:rsidP="0085129F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4B030E">
        <w:rPr>
          <w:rFonts w:hint="eastAsia"/>
          <w:b/>
          <w:sz w:val="28"/>
          <w:szCs w:val="28"/>
        </w:rPr>
        <w:t>联系方式（邮箱）</w:t>
      </w:r>
    </w:p>
    <w:p w14:paraId="4883674E" w14:textId="0D06B598" w:rsidR="0085129F" w:rsidRDefault="0085129F" w:rsidP="004B030E">
      <w:pPr>
        <w:ind w:firstLineChars="200" w:firstLine="560"/>
        <w:rPr>
          <w:sz w:val="28"/>
          <w:szCs w:val="28"/>
        </w:rPr>
      </w:pPr>
      <w:r w:rsidRPr="004B030E">
        <w:rPr>
          <w:rFonts w:hint="eastAsia"/>
          <w:sz w:val="28"/>
          <w:szCs w:val="28"/>
        </w:rPr>
        <w:t>电话：</w:t>
      </w:r>
      <w:r w:rsidRPr="004B030E">
        <w:rPr>
          <w:rFonts w:hint="eastAsia"/>
          <w:sz w:val="28"/>
          <w:szCs w:val="28"/>
        </w:rPr>
        <w:t>1</w:t>
      </w:r>
      <w:r w:rsidRPr="004B030E">
        <w:rPr>
          <w:sz w:val="28"/>
          <w:szCs w:val="28"/>
        </w:rPr>
        <w:t>8889790750</w:t>
      </w:r>
      <w:r w:rsidRPr="004B030E">
        <w:rPr>
          <w:rFonts w:hint="eastAsia"/>
          <w:sz w:val="28"/>
          <w:szCs w:val="28"/>
        </w:rPr>
        <w:t>（</w:t>
      </w:r>
      <w:proofErr w:type="gramStart"/>
      <w:r w:rsidRPr="004B030E">
        <w:rPr>
          <w:rFonts w:hint="eastAsia"/>
          <w:sz w:val="28"/>
          <w:szCs w:val="28"/>
        </w:rPr>
        <w:t>微信同</w:t>
      </w:r>
      <w:proofErr w:type="gramEnd"/>
      <w:r w:rsidRPr="004B030E">
        <w:rPr>
          <w:rFonts w:hint="eastAsia"/>
          <w:sz w:val="28"/>
          <w:szCs w:val="28"/>
        </w:rPr>
        <w:t>）；邮箱：</w:t>
      </w:r>
      <w:hyperlink r:id="rId6" w:history="1">
        <w:r w:rsidR="00E1719B" w:rsidRPr="00580857">
          <w:rPr>
            <w:rStyle w:val="a4"/>
            <w:rFonts w:hint="eastAsia"/>
            <w:sz w:val="28"/>
            <w:szCs w:val="28"/>
          </w:rPr>
          <w:t>1</w:t>
        </w:r>
        <w:r w:rsidR="00E1719B" w:rsidRPr="00580857">
          <w:rPr>
            <w:rStyle w:val="a4"/>
            <w:sz w:val="28"/>
            <w:szCs w:val="28"/>
          </w:rPr>
          <w:t>8889790750@163.com</w:t>
        </w:r>
      </w:hyperlink>
    </w:p>
    <w:sectPr w:rsidR="00851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04D0D"/>
    <w:multiLevelType w:val="hybridMultilevel"/>
    <w:tmpl w:val="B1D60A26"/>
    <w:lvl w:ilvl="0" w:tplc="3166A3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101A5"/>
    <w:rsid w:val="000101A5"/>
    <w:rsid w:val="002F645C"/>
    <w:rsid w:val="004B030E"/>
    <w:rsid w:val="0085129F"/>
    <w:rsid w:val="008729A6"/>
    <w:rsid w:val="00AA5F7A"/>
    <w:rsid w:val="00B47255"/>
    <w:rsid w:val="00D93AEE"/>
    <w:rsid w:val="00D97436"/>
    <w:rsid w:val="00E1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BCFE1"/>
  <w15:chartTrackingRefBased/>
  <w15:docId w15:val="{A8FE3E9D-4FAC-4724-9BF3-23940F3B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25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1719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17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8889790750@163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Quanpeng Zhang</dc:creator>
  <cp:keywords/>
  <dc:description/>
  <cp:lastModifiedBy>Quanpeng Zhang</cp:lastModifiedBy>
  <cp:revision>3</cp:revision>
  <dcterms:created xsi:type="dcterms:W3CDTF">2022-09-13T04:05:00Z</dcterms:created>
  <dcterms:modified xsi:type="dcterms:W3CDTF">2022-09-13T05:20:00Z</dcterms:modified>
</cp:coreProperties>
</file>