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AD" w:rsidRPr="00076C74" w:rsidRDefault="001002A9" w:rsidP="00C069E9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 w:rsidRPr="00076C74">
        <w:rPr>
          <w:rFonts w:ascii="Times New Roman" w:eastAsia="宋体" w:hAnsi="Times New Roman" w:cs="Times New Roman"/>
          <w:sz w:val="24"/>
          <w:szCs w:val="24"/>
        </w:rPr>
        <w:t>李晓亮，</w:t>
      </w:r>
      <w:r w:rsidR="00BF6979">
        <w:rPr>
          <w:rFonts w:ascii="Times New Roman" w:eastAsia="宋体" w:hAnsi="Times New Roman" w:cs="Times New Roman" w:hint="eastAsia"/>
          <w:sz w:val="24"/>
          <w:szCs w:val="24"/>
        </w:rPr>
        <w:t>中药化学</w:t>
      </w:r>
      <w:r w:rsidRPr="00076C74">
        <w:rPr>
          <w:rFonts w:ascii="Times New Roman" w:eastAsia="宋体" w:hAnsi="Times New Roman" w:cs="Times New Roman"/>
          <w:sz w:val="24"/>
          <w:szCs w:val="24"/>
        </w:rPr>
        <w:t>博士，</w:t>
      </w:r>
      <w:r w:rsidR="00B42C49">
        <w:rPr>
          <w:rFonts w:ascii="Times New Roman" w:eastAsia="宋体" w:hAnsi="Times New Roman" w:cs="Times New Roman" w:hint="eastAsia"/>
          <w:sz w:val="24"/>
          <w:szCs w:val="24"/>
        </w:rPr>
        <w:t>海南医学院</w:t>
      </w:r>
      <w:r w:rsidR="002B0735">
        <w:rPr>
          <w:rFonts w:ascii="Times New Roman" w:eastAsia="宋体" w:hAnsi="Times New Roman" w:cs="Times New Roman" w:hint="eastAsia"/>
          <w:sz w:val="24"/>
          <w:szCs w:val="24"/>
        </w:rPr>
        <w:t>天然药物化学</w:t>
      </w:r>
      <w:r w:rsidRPr="00076C74">
        <w:rPr>
          <w:rFonts w:ascii="Times New Roman" w:eastAsia="宋体" w:hAnsi="Times New Roman" w:cs="Times New Roman"/>
          <w:sz w:val="24"/>
          <w:szCs w:val="24"/>
        </w:rPr>
        <w:t>副教授，硕士生导师。主要从事</w:t>
      </w:r>
      <w:r w:rsidR="002B0735" w:rsidRPr="002B0735">
        <w:rPr>
          <w:rFonts w:ascii="Times New Roman" w:eastAsia="宋体" w:hAnsi="Times New Roman" w:cs="Times New Roman" w:hint="eastAsia"/>
          <w:sz w:val="24"/>
          <w:szCs w:val="24"/>
        </w:rPr>
        <w:t>中药和天然药物中药效成分的研究与开发</w:t>
      </w:r>
      <w:r w:rsidR="002B073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76C74">
        <w:rPr>
          <w:rFonts w:ascii="Times New Roman" w:eastAsia="宋体" w:hAnsi="Times New Roman" w:cs="Times New Roman"/>
          <w:sz w:val="24"/>
          <w:szCs w:val="24"/>
        </w:rPr>
        <w:t>中药药效物质基础及</w:t>
      </w:r>
      <w:r w:rsidR="00D512CA">
        <w:rPr>
          <w:rFonts w:ascii="Times New Roman" w:eastAsia="宋体" w:hAnsi="Times New Roman" w:cs="Times New Roman" w:hint="eastAsia"/>
          <w:sz w:val="24"/>
          <w:szCs w:val="24"/>
        </w:rPr>
        <w:t>作用</w:t>
      </w:r>
      <w:r w:rsidRPr="00076C74">
        <w:rPr>
          <w:rFonts w:ascii="Times New Roman" w:eastAsia="宋体" w:hAnsi="Times New Roman" w:cs="Times New Roman"/>
          <w:sz w:val="24"/>
          <w:szCs w:val="24"/>
        </w:rPr>
        <w:t>机制研究，在</w:t>
      </w:r>
      <w:r w:rsidRPr="00076C74">
        <w:rPr>
          <w:rFonts w:ascii="Times New Roman" w:eastAsia="宋体" w:hAnsi="Times New Roman" w:cs="Times New Roman"/>
          <w:sz w:val="24"/>
          <w:szCs w:val="24"/>
        </w:rPr>
        <w:t>FRONT PHARMACOL</w:t>
      </w:r>
      <w:r w:rsidRPr="00076C74">
        <w:rPr>
          <w:rFonts w:ascii="Times New Roman" w:eastAsia="宋体" w:hAnsi="Times New Roman" w:cs="Times New Roman"/>
          <w:sz w:val="24"/>
          <w:szCs w:val="24"/>
        </w:rPr>
        <w:t>、</w:t>
      </w:r>
      <w:r w:rsidRPr="00076C74">
        <w:rPr>
          <w:rFonts w:ascii="Times New Roman" w:eastAsia="宋体" w:hAnsi="Times New Roman" w:cs="Times New Roman"/>
          <w:sz w:val="24"/>
          <w:szCs w:val="24"/>
        </w:rPr>
        <w:t>FRONT AGING NEUROSCI</w:t>
      </w:r>
      <w:r w:rsidR="00C132F8" w:rsidRPr="00076C74">
        <w:rPr>
          <w:rFonts w:ascii="Times New Roman" w:eastAsia="宋体" w:hAnsi="Times New Roman" w:cs="Times New Roman"/>
          <w:sz w:val="24"/>
          <w:szCs w:val="24"/>
        </w:rPr>
        <w:t>、</w:t>
      </w:r>
      <w:r w:rsidR="00BB781F" w:rsidRPr="00BB781F">
        <w:rPr>
          <w:rFonts w:ascii="Times New Roman" w:eastAsia="宋体" w:hAnsi="Times New Roman" w:cs="Times New Roman"/>
          <w:sz w:val="24"/>
          <w:szCs w:val="24"/>
        </w:rPr>
        <w:t xml:space="preserve">Journal of </w:t>
      </w:r>
      <w:proofErr w:type="spellStart"/>
      <w:r w:rsidR="00BB781F" w:rsidRPr="00BB781F">
        <w:rPr>
          <w:rFonts w:ascii="Times New Roman" w:eastAsia="宋体" w:hAnsi="Times New Roman" w:cs="Times New Roman"/>
          <w:sz w:val="24"/>
          <w:szCs w:val="24"/>
        </w:rPr>
        <w:t>Ethnopharmacology</w:t>
      </w:r>
      <w:proofErr w:type="spellEnd"/>
      <w:r w:rsidR="009D14DC">
        <w:rPr>
          <w:rFonts w:ascii="Times New Roman" w:eastAsia="宋体" w:hAnsi="Times New Roman" w:cs="Times New Roman" w:hint="eastAsia"/>
          <w:sz w:val="24"/>
          <w:szCs w:val="24"/>
        </w:rPr>
        <w:t>、</w:t>
      </w:r>
      <w:bookmarkStart w:id="0" w:name="_GoBack"/>
      <w:bookmarkEnd w:id="0"/>
      <w:r w:rsidR="00C132F8" w:rsidRPr="00076C74">
        <w:rPr>
          <w:rFonts w:ascii="Times New Roman" w:eastAsia="宋体" w:hAnsi="Times New Roman" w:cs="Times New Roman"/>
          <w:sz w:val="24"/>
          <w:szCs w:val="24"/>
        </w:rPr>
        <w:t>AM J CHINESE MED</w:t>
      </w:r>
      <w:r w:rsidR="00C132F8" w:rsidRPr="00076C74">
        <w:rPr>
          <w:rFonts w:ascii="Times New Roman" w:eastAsia="宋体" w:hAnsi="Times New Roman" w:cs="Times New Roman"/>
          <w:sz w:val="24"/>
          <w:szCs w:val="24"/>
        </w:rPr>
        <w:t>等杂志发表高水平论文</w:t>
      </w:r>
      <w:r w:rsidR="00C132F8" w:rsidRPr="00076C74">
        <w:rPr>
          <w:rFonts w:ascii="Times New Roman" w:eastAsia="宋体" w:hAnsi="Times New Roman" w:cs="Times New Roman"/>
          <w:sz w:val="24"/>
          <w:szCs w:val="24"/>
        </w:rPr>
        <w:t>10</w:t>
      </w:r>
      <w:r w:rsidR="00C132F8" w:rsidRPr="00076C74">
        <w:rPr>
          <w:rFonts w:ascii="Times New Roman" w:eastAsia="宋体" w:hAnsi="Times New Roman" w:cs="Times New Roman"/>
          <w:sz w:val="24"/>
          <w:szCs w:val="24"/>
        </w:rPr>
        <w:t>余篇</w:t>
      </w:r>
      <w:r w:rsidR="00CC6F3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C56224">
        <w:rPr>
          <w:rFonts w:ascii="Times New Roman" w:eastAsia="宋体" w:hAnsi="Times New Roman" w:cs="Times New Roman" w:hint="eastAsia"/>
          <w:sz w:val="24"/>
          <w:szCs w:val="24"/>
        </w:rPr>
        <w:t>出版</w:t>
      </w:r>
      <w:r w:rsidR="00CC6F33" w:rsidRPr="00CC6F33">
        <w:rPr>
          <w:rFonts w:ascii="Times New Roman" w:eastAsia="宋体" w:hAnsi="Times New Roman" w:cs="Times New Roman" w:hint="eastAsia"/>
          <w:sz w:val="24"/>
          <w:szCs w:val="24"/>
        </w:rPr>
        <w:t>专著</w:t>
      </w:r>
      <w:r w:rsidR="00CC6F33" w:rsidRPr="00CC6F33">
        <w:rPr>
          <w:rFonts w:ascii="Times New Roman" w:eastAsia="宋体" w:hAnsi="Times New Roman" w:cs="Times New Roman"/>
          <w:sz w:val="24"/>
          <w:szCs w:val="24"/>
        </w:rPr>
        <w:t>2</w:t>
      </w:r>
      <w:r w:rsidR="00CC6F33" w:rsidRPr="00CC6F33">
        <w:rPr>
          <w:rFonts w:ascii="Times New Roman" w:eastAsia="宋体" w:hAnsi="Times New Roman" w:cs="Times New Roman" w:hint="eastAsia"/>
          <w:sz w:val="24"/>
          <w:szCs w:val="24"/>
        </w:rPr>
        <w:t>部</w:t>
      </w:r>
      <w:r w:rsidR="00C132F8" w:rsidRPr="00076C74">
        <w:rPr>
          <w:rFonts w:ascii="Times New Roman" w:eastAsia="宋体" w:hAnsi="Times New Roman" w:cs="Times New Roman"/>
          <w:sz w:val="24"/>
          <w:szCs w:val="24"/>
        </w:rPr>
        <w:t>。</w:t>
      </w:r>
      <w:r w:rsidR="00076C74">
        <w:rPr>
          <w:rFonts w:ascii="Times New Roman" w:eastAsia="宋体" w:hAnsi="Times New Roman" w:cs="Times New Roman" w:hint="eastAsia"/>
          <w:sz w:val="24"/>
          <w:szCs w:val="24"/>
        </w:rPr>
        <w:t>获</w:t>
      </w:r>
      <w:r w:rsidR="00CC6F33">
        <w:rPr>
          <w:rFonts w:ascii="Times New Roman" w:eastAsia="宋体" w:hAnsi="Times New Roman" w:cs="Times New Roman" w:hint="eastAsia"/>
          <w:sz w:val="24"/>
          <w:szCs w:val="24"/>
        </w:rPr>
        <w:t>得</w:t>
      </w:r>
      <w:r w:rsidR="00076C74">
        <w:rPr>
          <w:rFonts w:ascii="Times New Roman" w:eastAsia="宋体" w:hAnsi="Times New Roman" w:cs="Times New Roman" w:hint="eastAsia"/>
          <w:sz w:val="24"/>
          <w:szCs w:val="24"/>
        </w:rPr>
        <w:t>发明专利</w:t>
      </w:r>
      <w:r w:rsidR="00076C7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076C74">
        <w:rPr>
          <w:rFonts w:ascii="Times New Roman" w:eastAsia="宋体" w:hAnsi="Times New Roman" w:cs="Times New Roman" w:hint="eastAsia"/>
          <w:sz w:val="24"/>
          <w:szCs w:val="24"/>
        </w:rPr>
        <w:t>项。</w:t>
      </w:r>
      <w:r w:rsidR="008F7180" w:rsidRPr="00076C74">
        <w:rPr>
          <w:rFonts w:ascii="Times New Roman" w:eastAsia="宋体" w:hAnsi="Times New Roman" w:cs="Times New Roman"/>
          <w:sz w:val="24"/>
          <w:szCs w:val="24"/>
        </w:rPr>
        <w:t>主持国家自然科学基金</w:t>
      </w:r>
      <w:r w:rsidR="00A51FCD" w:rsidRPr="00076C74">
        <w:rPr>
          <w:rFonts w:ascii="Times New Roman" w:eastAsia="宋体" w:hAnsi="Times New Roman" w:cs="Times New Roman"/>
          <w:sz w:val="24"/>
          <w:szCs w:val="24"/>
        </w:rPr>
        <w:t>1</w:t>
      </w:r>
      <w:r w:rsidR="00A51FCD" w:rsidRPr="00076C74">
        <w:rPr>
          <w:rFonts w:ascii="Times New Roman" w:eastAsia="宋体" w:hAnsi="Times New Roman" w:cs="Times New Roman"/>
          <w:sz w:val="24"/>
          <w:szCs w:val="24"/>
        </w:rPr>
        <w:t>项，海南省自然科学基金项目</w:t>
      </w:r>
      <w:r w:rsidR="00A51FCD" w:rsidRPr="00076C74">
        <w:rPr>
          <w:rFonts w:ascii="Times New Roman" w:eastAsia="宋体" w:hAnsi="Times New Roman" w:cs="Times New Roman"/>
          <w:sz w:val="24"/>
          <w:szCs w:val="24"/>
        </w:rPr>
        <w:t>1</w:t>
      </w:r>
      <w:r w:rsidR="00A51FCD" w:rsidRPr="00076C74">
        <w:rPr>
          <w:rFonts w:ascii="Times New Roman" w:eastAsia="宋体" w:hAnsi="Times New Roman" w:cs="Times New Roman"/>
          <w:sz w:val="24"/>
          <w:szCs w:val="24"/>
        </w:rPr>
        <w:t>项，海南省教育厅重点项目</w:t>
      </w:r>
      <w:r w:rsidR="00A51FCD" w:rsidRPr="00076C74">
        <w:rPr>
          <w:rFonts w:ascii="Times New Roman" w:eastAsia="宋体" w:hAnsi="Times New Roman" w:cs="Times New Roman"/>
          <w:sz w:val="24"/>
          <w:szCs w:val="24"/>
        </w:rPr>
        <w:t>1</w:t>
      </w:r>
      <w:r w:rsidR="00A51FCD" w:rsidRPr="00076C74">
        <w:rPr>
          <w:rFonts w:ascii="Times New Roman" w:eastAsia="宋体" w:hAnsi="Times New Roman" w:cs="Times New Roman"/>
          <w:sz w:val="24"/>
          <w:szCs w:val="24"/>
        </w:rPr>
        <w:t>项。</w:t>
      </w:r>
    </w:p>
    <w:sectPr w:rsidR="008E3BAD" w:rsidRPr="0007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EC"/>
    <w:rsid w:val="00076C74"/>
    <w:rsid w:val="001002A9"/>
    <w:rsid w:val="002B0735"/>
    <w:rsid w:val="008E3BAD"/>
    <w:rsid w:val="008F7180"/>
    <w:rsid w:val="009D14DC"/>
    <w:rsid w:val="00A51FCD"/>
    <w:rsid w:val="00B42C49"/>
    <w:rsid w:val="00BB781F"/>
    <w:rsid w:val="00BF6979"/>
    <w:rsid w:val="00C069E9"/>
    <w:rsid w:val="00C132F8"/>
    <w:rsid w:val="00C56224"/>
    <w:rsid w:val="00CC6F33"/>
    <w:rsid w:val="00D512CA"/>
    <w:rsid w:val="00E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94023-EBD0-4065-A03E-83AFE7DF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HUAWEI-NB</dc:creator>
  <cp:keywords/>
  <dc:description/>
  <cp:lastModifiedBy>HUAWEI-NB</cp:lastModifiedBy>
  <cp:revision>14</cp:revision>
  <dcterms:created xsi:type="dcterms:W3CDTF">2021-11-26T01:23:00Z</dcterms:created>
  <dcterms:modified xsi:type="dcterms:W3CDTF">2022-03-24T00:52:00Z</dcterms:modified>
</cp:coreProperties>
</file>