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8D4B" w14:textId="5F92DD0D" w:rsidR="009E3485" w:rsidRPr="0085742C" w:rsidRDefault="000E670D" w:rsidP="009E3485">
      <w:pPr>
        <w:jc w:val="center"/>
        <w:rPr>
          <w:rFonts w:cstheme="minorHAnsi"/>
          <w:b/>
          <w:sz w:val="36"/>
          <w:szCs w:val="36"/>
        </w:rPr>
      </w:pPr>
      <w:r>
        <w:rPr>
          <w:rFonts w:cstheme="minorHAnsi" w:hint="eastAsia"/>
          <w:b/>
          <w:sz w:val="36"/>
          <w:szCs w:val="36"/>
        </w:rPr>
        <w:t>挂网</w:t>
      </w:r>
      <w:r w:rsidR="009E3485" w:rsidRPr="0085742C">
        <w:rPr>
          <w:rFonts w:cstheme="minorHAnsi"/>
          <w:b/>
          <w:sz w:val="36"/>
          <w:szCs w:val="36"/>
        </w:rPr>
        <w:t>简历</w:t>
      </w:r>
    </w:p>
    <w:p w14:paraId="58BB6956" w14:textId="77777777" w:rsidR="00BC2FB4" w:rsidRPr="0085742C" w:rsidRDefault="00BC2FB4">
      <w:pPr>
        <w:rPr>
          <w:rFonts w:cstheme="minorHAnsi"/>
        </w:rPr>
      </w:pPr>
    </w:p>
    <w:p w14:paraId="28C4E215" w14:textId="6B6FAEA2" w:rsidR="009E3485" w:rsidRPr="0085742C" w:rsidRDefault="00BC2FB4" w:rsidP="009E3485">
      <w:pPr>
        <w:pStyle w:val="a7"/>
        <w:numPr>
          <w:ilvl w:val="0"/>
          <w:numId w:val="1"/>
        </w:numPr>
        <w:spacing w:line="360" w:lineRule="auto"/>
        <w:ind w:firstLineChars="0"/>
        <w:rPr>
          <w:rFonts w:cstheme="minorHAnsi"/>
        </w:rPr>
      </w:pPr>
      <w:r w:rsidRPr="0085742C">
        <w:rPr>
          <w:rFonts w:cstheme="minorHAnsi"/>
          <w:b/>
          <w:sz w:val="24"/>
          <w:szCs w:val="24"/>
        </w:rPr>
        <w:t>姓名</w:t>
      </w:r>
      <w:r w:rsidR="000E670D">
        <w:rPr>
          <w:rFonts w:cstheme="minorHAnsi" w:hint="eastAsia"/>
          <w:szCs w:val="21"/>
        </w:rPr>
        <w:t>：</w:t>
      </w:r>
      <w:r w:rsidR="00803605" w:rsidRPr="0085742C">
        <w:rPr>
          <w:rFonts w:cstheme="minorHAnsi"/>
          <w:b/>
          <w:bCs/>
          <w:sz w:val="24"/>
          <w:szCs w:val="24"/>
        </w:rPr>
        <w:t>陆家海</w:t>
      </w:r>
    </w:p>
    <w:p w14:paraId="2422114E" w14:textId="78668196" w:rsidR="00BC2FB4" w:rsidRPr="0085742C" w:rsidRDefault="00BC2FB4" w:rsidP="009E3485">
      <w:pPr>
        <w:pStyle w:val="a7"/>
        <w:numPr>
          <w:ilvl w:val="0"/>
          <w:numId w:val="1"/>
        </w:numPr>
        <w:spacing w:line="360" w:lineRule="auto"/>
        <w:ind w:firstLineChars="0"/>
        <w:rPr>
          <w:rFonts w:cstheme="minorHAnsi"/>
        </w:rPr>
      </w:pPr>
      <w:r w:rsidRPr="0085742C">
        <w:rPr>
          <w:rFonts w:cstheme="minorHAnsi"/>
          <w:b/>
          <w:sz w:val="24"/>
          <w:szCs w:val="24"/>
        </w:rPr>
        <w:t>职称</w:t>
      </w:r>
      <w:r w:rsidR="000E670D" w:rsidRPr="000E670D">
        <w:rPr>
          <w:rFonts w:cstheme="minorHAnsi" w:hint="eastAsia"/>
          <w:b/>
          <w:bCs/>
          <w:sz w:val="24"/>
          <w:szCs w:val="24"/>
        </w:rPr>
        <w:t>：</w:t>
      </w:r>
      <w:r w:rsidR="00803605" w:rsidRPr="000E670D">
        <w:rPr>
          <w:rFonts w:cstheme="minorHAnsi"/>
          <w:b/>
          <w:bCs/>
          <w:sz w:val="24"/>
          <w:szCs w:val="24"/>
        </w:rPr>
        <w:t>教授</w:t>
      </w:r>
    </w:p>
    <w:p w14:paraId="49FE905D" w14:textId="3F5AED7A" w:rsidR="00BC2FB4" w:rsidRPr="00FF0045" w:rsidRDefault="00BC2FB4" w:rsidP="009E3485">
      <w:pPr>
        <w:pStyle w:val="a7"/>
        <w:numPr>
          <w:ilvl w:val="0"/>
          <w:numId w:val="1"/>
        </w:numPr>
        <w:spacing w:line="360" w:lineRule="auto"/>
        <w:ind w:firstLineChars="0"/>
        <w:rPr>
          <w:rFonts w:cstheme="minorHAnsi"/>
          <w:szCs w:val="21"/>
        </w:rPr>
      </w:pPr>
      <w:r w:rsidRPr="0085742C">
        <w:rPr>
          <w:rFonts w:cstheme="minorHAnsi"/>
          <w:b/>
          <w:sz w:val="24"/>
          <w:szCs w:val="24"/>
        </w:rPr>
        <w:t>学位</w:t>
      </w:r>
      <w:r w:rsidRPr="0085742C">
        <w:rPr>
          <w:rFonts w:cstheme="minorHAnsi"/>
          <w:b/>
          <w:sz w:val="24"/>
          <w:szCs w:val="24"/>
        </w:rPr>
        <w:t>/</w:t>
      </w:r>
      <w:r w:rsidRPr="0085742C">
        <w:rPr>
          <w:rFonts w:cstheme="minorHAnsi"/>
          <w:b/>
          <w:sz w:val="24"/>
          <w:szCs w:val="24"/>
        </w:rPr>
        <w:t>学历：</w:t>
      </w:r>
      <w:r w:rsidR="00803605" w:rsidRPr="0085742C">
        <w:rPr>
          <w:rFonts w:cstheme="minorHAnsi"/>
          <w:b/>
          <w:bCs/>
          <w:sz w:val="24"/>
          <w:szCs w:val="24"/>
        </w:rPr>
        <w:t>博士</w:t>
      </w:r>
    </w:p>
    <w:p w14:paraId="1E554534" w14:textId="0B44A8ED" w:rsidR="00FF0045" w:rsidRDefault="00FF0045" w:rsidP="00FF0045">
      <w:pPr>
        <w:spacing w:line="360" w:lineRule="auto"/>
        <w:jc w:val="center"/>
        <w:rPr>
          <w:rFonts w:cstheme="minorHAnsi"/>
          <w:szCs w:val="21"/>
        </w:rPr>
      </w:pPr>
      <w:r>
        <w:rPr>
          <w:rFonts w:cstheme="minorHAnsi"/>
          <w:noProof/>
          <w:szCs w:val="21"/>
        </w:rPr>
        <w:drawing>
          <wp:inline distT="0" distB="0" distL="0" distR="0" wp14:anchorId="33056C33" wp14:editId="43824A3B">
            <wp:extent cx="1666875" cy="18332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9767" r="8849" b="40205"/>
                    <a:stretch/>
                  </pic:blipFill>
                  <pic:spPr bwMode="auto">
                    <a:xfrm>
                      <a:off x="0" y="0"/>
                      <a:ext cx="1667163" cy="1833562"/>
                    </a:xfrm>
                    <a:prstGeom prst="rect">
                      <a:avLst/>
                    </a:prstGeom>
                    <a:noFill/>
                    <a:ln>
                      <a:noFill/>
                    </a:ln>
                    <a:extLst>
                      <a:ext uri="{53640926-AAD7-44D8-BBD7-CCE9431645EC}">
                        <a14:shadowObscured xmlns:a14="http://schemas.microsoft.com/office/drawing/2010/main"/>
                      </a:ext>
                    </a:extLst>
                  </pic:spPr>
                </pic:pic>
              </a:graphicData>
            </a:graphic>
          </wp:inline>
        </w:drawing>
      </w:r>
    </w:p>
    <w:p w14:paraId="022D7C3B" w14:textId="77777777" w:rsidR="00FF0045" w:rsidRPr="00FF0045" w:rsidRDefault="00FF0045" w:rsidP="00FF0045">
      <w:pPr>
        <w:spacing w:line="360" w:lineRule="auto"/>
        <w:rPr>
          <w:rFonts w:cstheme="minorHAnsi" w:hint="eastAsia"/>
          <w:szCs w:val="21"/>
        </w:rPr>
      </w:pPr>
    </w:p>
    <w:p w14:paraId="652754D7" w14:textId="4D390854" w:rsidR="00BC2FB4" w:rsidRPr="0085742C" w:rsidRDefault="00BC2FB4" w:rsidP="009E3485">
      <w:pPr>
        <w:pStyle w:val="a7"/>
        <w:numPr>
          <w:ilvl w:val="0"/>
          <w:numId w:val="1"/>
        </w:numPr>
        <w:spacing w:line="360" w:lineRule="auto"/>
        <w:ind w:firstLineChars="0"/>
        <w:rPr>
          <w:rFonts w:cstheme="minorHAnsi"/>
          <w:szCs w:val="21"/>
        </w:rPr>
      </w:pPr>
      <w:r w:rsidRPr="0085742C">
        <w:rPr>
          <w:rFonts w:cstheme="minorHAnsi"/>
          <w:b/>
          <w:sz w:val="24"/>
          <w:szCs w:val="24"/>
        </w:rPr>
        <w:t>学术简历：</w:t>
      </w:r>
    </w:p>
    <w:p w14:paraId="58AAD78D" w14:textId="77777777" w:rsidR="00CE34C1" w:rsidRPr="00CE34C1" w:rsidRDefault="00CE34C1" w:rsidP="00CE34C1">
      <w:pPr>
        <w:pStyle w:val="a7"/>
        <w:spacing w:line="360" w:lineRule="auto"/>
        <w:ind w:left="420"/>
        <w:rPr>
          <w:rFonts w:eastAsia="宋体" w:cstheme="minorHAnsi"/>
          <w:bCs/>
          <w:szCs w:val="21"/>
        </w:rPr>
      </w:pPr>
      <w:r w:rsidRPr="00CE34C1">
        <w:rPr>
          <w:rFonts w:eastAsia="宋体" w:cstheme="minorHAnsi"/>
          <w:bCs/>
          <w:szCs w:val="21"/>
        </w:rPr>
        <w:t xml:space="preserve">1981.10-2002.12 </w:t>
      </w:r>
      <w:r w:rsidRPr="00CE34C1">
        <w:rPr>
          <w:rFonts w:eastAsia="宋体" w:cstheme="minorHAnsi"/>
          <w:bCs/>
          <w:szCs w:val="21"/>
        </w:rPr>
        <w:t>，兰州军区新疆军区服役</w:t>
      </w:r>
    </w:p>
    <w:p w14:paraId="2D1C1FA7" w14:textId="2D8E19D6" w:rsidR="00CE34C1" w:rsidRPr="00CE34C1" w:rsidRDefault="00CE34C1" w:rsidP="00CE34C1">
      <w:pPr>
        <w:pStyle w:val="a7"/>
        <w:spacing w:line="360" w:lineRule="auto"/>
        <w:ind w:left="420"/>
        <w:rPr>
          <w:rFonts w:eastAsia="宋体" w:cstheme="minorHAnsi"/>
          <w:bCs/>
          <w:szCs w:val="21"/>
        </w:rPr>
      </w:pPr>
      <w:r w:rsidRPr="00CE34C1">
        <w:rPr>
          <w:rFonts w:eastAsia="宋体" w:cstheme="minorHAnsi"/>
          <w:bCs/>
          <w:szCs w:val="21"/>
        </w:rPr>
        <w:t>1992.09-1992.07</w:t>
      </w:r>
      <w:r w:rsidRPr="00CE34C1">
        <w:rPr>
          <w:rFonts w:eastAsia="宋体" w:cstheme="minorHAnsi"/>
          <w:bCs/>
          <w:szCs w:val="21"/>
        </w:rPr>
        <w:t>，吉林大学（原</w:t>
      </w:r>
      <w:r w:rsidR="000E670D">
        <w:rPr>
          <w:rFonts w:eastAsia="宋体" w:cstheme="minorHAnsi" w:hint="eastAsia"/>
          <w:bCs/>
          <w:szCs w:val="21"/>
        </w:rPr>
        <w:t>中国人民</w:t>
      </w:r>
      <w:r w:rsidRPr="00CE34C1">
        <w:rPr>
          <w:rFonts w:eastAsia="宋体" w:cstheme="minorHAnsi"/>
          <w:bCs/>
          <w:szCs w:val="21"/>
        </w:rPr>
        <w:t>解放军农牧大学），硕士</w:t>
      </w:r>
    </w:p>
    <w:p w14:paraId="2AF724EF" w14:textId="2F81A706" w:rsidR="00CE34C1" w:rsidRPr="00CE34C1" w:rsidRDefault="00CE34C1" w:rsidP="00CE34C1">
      <w:pPr>
        <w:pStyle w:val="a7"/>
        <w:spacing w:line="360" w:lineRule="auto"/>
        <w:ind w:left="420"/>
        <w:rPr>
          <w:rFonts w:eastAsia="宋体" w:cstheme="minorHAnsi"/>
          <w:bCs/>
          <w:szCs w:val="21"/>
        </w:rPr>
      </w:pPr>
      <w:r w:rsidRPr="00CE34C1">
        <w:rPr>
          <w:rFonts w:eastAsia="宋体" w:cstheme="minorHAnsi"/>
          <w:bCs/>
          <w:szCs w:val="21"/>
        </w:rPr>
        <w:t>1995.09-1998.07</w:t>
      </w:r>
      <w:r w:rsidRPr="00CE34C1">
        <w:rPr>
          <w:rFonts w:eastAsia="宋体" w:cstheme="minorHAnsi"/>
          <w:bCs/>
          <w:szCs w:val="21"/>
        </w:rPr>
        <w:t>，吉林大学（原</w:t>
      </w:r>
      <w:r w:rsidR="000E670D">
        <w:rPr>
          <w:rFonts w:eastAsia="宋体" w:cstheme="minorHAnsi" w:hint="eastAsia"/>
          <w:bCs/>
          <w:szCs w:val="21"/>
        </w:rPr>
        <w:t>中国人民</w:t>
      </w:r>
      <w:r w:rsidRPr="00CE34C1">
        <w:rPr>
          <w:rFonts w:eastAsia="宋体" w:cstheme="minorHAnsi"/>
          <w:bCs/>
          <w:szCs w:val="21"/>
        </w:rPr>
        <w:t>解放军农牧大学），博士</w:t>
      </w:r>
    </w:p>
    <w:p w14:paraId="6650A170" w14:textId="77777777" w:rsidR="00CE34C1" w:rsidRPr="00CE34C1" w:rsidRDefault="00CE34C1" w:rsidP="00CE34C1">
      <w:pPr>
        <w:pStyle w:val="a7"/>
        <w:spacing w:line="360" w:lineRule="auto"/>
        <w:ind w:left="420"/>
        <w:rPr>
          <w:rFonts w:eastAsia="宋体" w:cstheme="minorHAnsi"/>
          <w:bCs/>
          <w:szCs w:val="21"/>
        </w:rPr>
      </w:pPr>
      <w:r w:rsidRPr="00CE34C1">
        <w:rPr>
          <w:rFonts w:eastAsia="宋体" w:cstheme="minorHAnsi"/>
          <w:bCs/>
          <w:szCs w:val="21"/>
        </w:rPr>
        <w:t xml:space="preserve">1999.3-2003.10 </w:t>
      </w:r>
      <w:r w:rsidRPr="00CE34C1">
        <w:rPr>
          <w:rFonts w:eastAsia="宋体" w:cstheme="minorHAnsi"/>
          <w:bCs/>
          <w:szCs w:val="21"/>
        </w:rPr>
        <w:t>，分别在中山医科大学和中山大学博士后流动站从事博士后研究</w:t>
      </w:r>
    </w:p>
    <w:p w14:paraId="3E4E43DE" w14:textId="77777777" w:rsidR="00CE34C1" w:rsidRPr="00CE34C1" w:rsidRDefault="00CE34C1" w:rsidP="00CE34C1">
      <w:pPr>
        <w:pStyle w:val="a7"/>
        <w:spacing w:line="360" w:lineRule="auto"/>
        <w:ind w:left="420"/>
        <w:rPr>
          <w:rFonts w:eastAsia="宋体" w:cstheme="minorHAnsi"/>
          <w:bCs/>
          <w:szCs w:val="21"/>
        </w:rPr>
      </w:pPr>
      <w:r w:rsidRPr="00CE34C1">
        <w:rPr>
          <w:rFonts w:eastAsia="宋体" w:cstheme="minorHAnsi"/>
          <w:bCs/>
          <w:szCs w:val="21"/>
        </w:rPr>
        <w:t>2000.12-2007.12</w:t>
      </w:r>
      <w:r w:rsidRPr="00CE34C1">
        <w:rPr>
          <w:rFonts w:eastAsia="宋体" w:cstheme="minorHAnsi"/>
          <w:bCs/>
          <w:szCs w:val="21"/>
        </w:rPr>
        <w:t>，原中山医科大学和中山大学公共卫生学院，副教授</w:t>
      </w:r>
    </w:p>
    <w:p w14:paraId="0EDF2912" w14:textId="0F8654A0" w:rsidR="00CE34C1" w:rsidRDefault="00CE34C1" w:rsidP="00CE34C1">
      <w:pPr>
        <w:pStyle w:val="a7"/>
        <w:spacing w:line="360" w:lineRule="auto"/>
        <w:ind w:left="420"/>
        <w:rPr>
          <w:rFonts w:eastAsia="宋体" w:cstheme="minorHAnsi"/>
          <w:bCs/>
          <w:szCs w:val="21"/>
        </w:rPr>
      </w:pPr>
      <w:r w:rsidRPr="0085742C">
        <w:rPr>
          <w:rFonts w:eastAsia="宋体" w:cstheme="minorHAnsi"/>
          <w:bCs/>
          <w:szCs w:val="21"/>
        </w:rPr>
        <w:t>2007.12-</w:t>
      </w:r>
      <w:r w:rsidRPr="0085742C">
        <w:rPr>
          <w:rFonts w:eastAsia="宋体" w:cstheme="minorHAnsi"/>
          <w:bCs/>
          <w:szCs w:val="21"/>
        </w:rPr>
        <w:t>至今，中山大学公共卫生学院教授</w:t>
      </w:r>
    </w:p>
    <w:p w14:paraId="138D1F91" w14:textId="07FBC8C1" w:rsidR="000E670D" w:rsidRPr="0085742C" w:rsidRDefault="000E670D" w:rsidP="00CE34C1">
      <w:pPr>
        <w:pStyle w:val="a7"/>
        <w:spacing w:line="360" w:lineRule="auto"/>
        <w:ind w:left="420"/>
        <w:rPr>
          <w:rFonts w:eastAsia="宋体" w:cstheme="minorHAnsi" w:hint="eastAsia"/>
          <w:bCs/>
          <w:szCs w:val="21"/>
        </w:rPr>
      </w:pPr>
      <w:r>
        <w:rPr>
          <w:rFonts w:eastAsia="宋体" w:cstheme="minorHAnsi" w:hint="eastAsia"/>
          <w:bCs/>
          <w:szCs w:val="21"/>
        </w:rPr>
        <w:t>2</w:t>
      </w:r>
      <w:r>
        <w:rPr>
          <w:rFonts w:eastAsia="宋体" w:cstheme="minorHAnsi"/>
          <w:bCs/>
          <w:szCs w:val="21"/>
        </w:rPr>
        <w:t>021.12-</w:t>
      </w:r>
      <w:r>
        <w:rPr>
          <w:rFonts w:eastAsia="宋体" w:cstheme="minorHAnsi" w:hint="eastAsia"/>
          <w:bCs/>
          <w:szCs w:val="21"/>
        </w:rPr>
        <w:t>至今，海南医学院公共卫生学院教授</w:t>
      </w:r>
    </w:p>
    <w:p w14:paraId="56787849" w14:textId="5DDDFD27" w:rsidR="00803605" w:rsidRPr="000E670D" w:rsidRDefault="00803605" w:rsidP="000E670D">
      <w:pPr>
        <w:pStyle w:val="a7"/>
        <w:spacing w:line="360" w:lineRule="auto"/>
        <w:ind w:left="420"/>
        <w:rPr>
          <w:rFonts w:eastAsia="宋体" w:cstheme="minorHAnsi" w:hint="eastAsia"/>
          <w:bCs/>
          <w:szCs w:val="21"/>
        </w:rPr>
      </w:pPr>
      <w:r w:rsidRPr="00803605">
        <w:rPr>
          <w:rFonts w:eastAsia="宋体" w:cstheme="minorHAnsi"/>
          <w:bCs/>
          <w:szCs w:val="21"/>
        </w:rPr>
        <w:t>陆家海，具有流行病学、疫苗学、病原生物学和动物医学等多学科交叉教育背景。国家药品监督管理局疫苗及生物制品质量监测与评价重点实验室主任、中山大学公共卫生学院</w:t>
      </w:r>
      <w:r w:rsidRPr="00803605">
        <w:rPr>
          <w:rFonts w:eastAsia="宋体" w:cstheme="minorHAnsi"/>
          <w:bCs/>
          <w:szCs w:val="21"/>
        </w:rPr>
        <w:t>One Health</w:t>
      </w:r>
      <w:r w:rsidRPr="00803605">
        <w:rPr>
          <w:rFonts w:eastAsia="宋体" w:cstheme="minorHAnsi"/>
          <w:bCs/>
          <w:szCs w:val="21"/>
        </w:rPr>
        <w:t>研究中心主任、海南医学院全健康中心主任，</w:t>
      </w:r>
      <w:r w:rsidRPr="00803605">
        <w:rPr>
          <w:rFonts w:eastAsia="宋体" w:cstheme="minorHAnsi"/>
          <w:bCs/>
          <w:szCs w:val="21"/>
        </w:rPr>
        <w:t>One Health Bulletin</w:t>
      </w:r>
      <w:r w:rsidRPr="00803605">
        <w:rPr>
          <w:rFonts w:eastAsia="宋体" w:cstheme="minorHAnsi"/>
          <w:bCs/>
          <w:szCs w:val="21"/>
        </w:rPr>
        <w:t>主编</w:t>
      </w:r>
      <w:r w:rsidR="000E670D">
        <w:rPr>
          <w:rFonts w:eastAsia="宋体" w:cstheme="minorHAnsi" w:hint="eastAsia"/>
          <w:bCs/>
          <w:szCs w:val="21"/>
        </w:rPr>
        <w:t>，</w:t>
      </w:r>
      <w:r w:rsidR="000E670D" w:rsidRPr="000E670D">
        <w:rPr>
          <w:rFonts w:eastAsia="宋体" w:cstheme="minorHAnsi" w:hint="eastAsia"/>
          <w:bCs/>
          <w:szCs w:val="21"/>
        </w:rPr>
        <w:t>中山大学教授、博士生导师</w:t>
      </w:r>
      <w:r w:rsidR="000E670D">
        <w:rPr>
          <w:rFonts w:eastAsia="宋体" w:cstheme="minorHAnsi" w:hint="eastAsia"/>
          <w:bCs/>
          <w:szCs w:val="21"/>
        </w:rPr>
        <w:t>、</w:t>
      </w:r>
      <w:r w:rsidRPr="00803605">
        <w:rPr>
          <w:rFonts w:eastAsia="宋体" w:cstheme="minorHAnsi"/>
          <w:bCs/>
          <w:szCs w:val="21"/>
        </w:rPr>
        <w:t>纽约州立大学和澳大利亚埃迪斯科文大学客座教授</w:t>
      </w:r>
      <w:r w:rsidR="00CE34C1" w:rsidRPr="0085742C">
        <w:rPr>
          <w:rFonts w:eastAsia="宋体" w:cstheme="minorHAnsi"/>
          <w:bCs/>
          <w:szCs w:val="21"/>
        </w:rPr>
        <w:t>，</w:t>
      </w:r>
      <w:r w:rsidRPr="0085742C">
        <w:rPr>
          <w:rFonts w:eastAsia="宋体" w:cstheme="minorHAnsi"/>
          <w:bCs/>
          <w:szCs w:val="21"/>
        </w:rPr>
        <w:t>长期从事新发传染病防控关键技术研究。</w:t>
      </w:r>
      <w:r w:rsidRPr="0085742C">
        <w:rPr>
          <w:rFonts w:eastAsia="宋体" w:cstheme="minorHAnsi"/>
          <w:bCs/>
          <w:szCs w:val="21"/>
        </w:rPr>
        <w:t>2003</w:t>
      </w:r>
      <w:r w:rsidRPr="0085742C">
        <w:rPr>
          <w:rFonts w:eastAsia="宋体" w:cstheme="minorHAnsi"/>
          <w:bCs/>
          <w:szCs w:val="21"/>
        </w:rPr>
        <w:t>年非典疫情期间，作为广东省非典科技攻关领导小组成员，担任疫苗组副组长，作为</w:t>
      </w:r>
      <w:r w:rsidRPr="0085742C">
        <w:rPr>
          <w:rFonts w:eastAsia="宋体" w:cstheme="minorHAnsi"/>
          <w:bCs/>
          <w:szCs w:val="21"/>
        </w:rPr>
        <w:t>WHO</w:t>
      </w:r>
      <w:r w:rsidRPr="0085742C">
        <w:rPr>
          <w:rFonts w:eastAsia="宋体" w:cstheme="minorHAnsi"/>
          <w:bCs/>
          <w:szCs w:val="21"/>
        </w:rPr>
        <w:t>（世界卫生组织）特邀专家两次受邀前往日内瓦和鹿特丹讨论</w:t>
      </w:r>
      <w:r w:rsidRPr="0085742C">
        <w:rPr>
          <w:rFonts w:eastAsia="宋体" w:cstheme="minorHAnsi"/>
          <w:bCs/>
          <w:szCs w:val="21"/>
        </w:rPr>
        <w:t>“SARS</w:t>
      </w:r>
      <w:r w:rsidRPr="0085742C">
        <w:rPr>
          <w:rFonts w:eastAsia="宋体" w:cstheme="minorHAnsi"/>
          <w:bCs/>
          <w:szCs w:val="21"/>
        </w:rPr>
        <w:t>病毒疫苗和动物模型</w:t>
      </w:r>
      <w:r w:rsidRPr="0085742C">
        <w:rPr>
          <w:rFonts w:eastAsia="宋体" w:cstheme="minorHAnsi"/>
          <w:bCs/>
          <w:szCs w:val="21"/>
        </w:rPr>
        <w:t>”</w:t>
      </w:r>
      <w:r w:rsidRPr="0085742C">
        <w:rPr>
          <w:rFonts w:eastAsia="宋体" w:cstheme="minorHAnsi"/>
          <w:bCs/>
          <w:szCs w:val="21"/>
        </w:rPr>
        <w:t>研究方案。新冠肺炎疫情发生后，和世界著名流行病学专家、哥伦比亚大学教授、有</w:t>
      </w:r>
      <w:r w:rsidRPr="0085742C">
        <w:rPr>
          <w:rFonts w:eastAsia="宋体" w:cstheme="minorHAnsi"/>
          <w:bCs/>
          <w:szCs w:val="21"/>
        </w:rPr>
        <w:t>“</w:t>
      </w:r>
      <w:r w:rsidRPr="0085742C">
        <w:rPr>
          <w:rFonts w:eastAsia="宋体" w:cstheme="minorHAnsi"/>
          <w:bCs/>
          <w:szCs w:val="21"/>
        </w:rPr>
        <w:t>病毒猎手</w:t>
      </w:r>
      <w:r w:rsidRPr="0085742C">
        <w:rPr>
          <w:rFonts w:eastAsia="宋体" w:cstheme="minorHAnsi"/>
          <w:bCs/>
          <w:szCs w:val="21"/>
        </w:rPr>
        <w:t>”</w:t>
      </w:r>
      <w:r w:rsidRPr="0085742C">
        <w:rPr>
          <w:rFonts w:eastAsia="宋体" w:cstheme="minorHAnsi"/>
          <w:bCs/>
          <w:szCs w:val="21"/>
        </w:rPr>
        <w:t>之称的利普金（</w:t>
      </w:r>
      <w:r w:rsidRPr="0085742C">
        <w:rPr>
          <w:rFonts w:eastAsia="宋体" w:cstheme="minorHAnsi"/>
          <w:bCs/>
          <w:szCs w:val="21"/>
        </w:rPr>
        <w:t>W Ian Lipkin)</w:t>
      </w:r>
      <w:r w:rsidRPr="0085742C">
        <w:rPr>
          <w:rFonts w:eastAsia="宋体" w:cstheme="minorHAnsi"/>
          <w:bCs/>
          <w:szCs w:val="21"/>
        </w:rPr>
        <w:t>教授建立起国际合作关系，合作承担国家重点研发计划科技部对外战略合作重点</w:t>
      </w:r>
      <w:r w:rsidRPr="0085742C">
        <w:rPr>
          <w:rFonts w:eastAsia="宋体" w:cstheme="minorHAnsi"/>
          <w:bCs/>
          <w:szCs w:val="21"/>
        </w:rPr>
        <w:lastRenderedPageBreak/>
        <w:t>示范项目等。是中国</w:t>
      </w:r>
      <w:r w:rsidRPr="0085742C">
        <w:rPr>
          <w:rFonts w:eastAsia="宋体" w:cstheme="minorHAnsi"/>
          <w:bCs/>
          <w:szCs w:val="21"/>
        </w:rPr>
        <w:t>One Health</w:t>
      </w:r>
      <w:r w:rsidRPr="0085742C">
        <w:rPr>
          <w:rFonts w:eastAsia="宋体" w:cstheme="minorHAnsi"/>
          <w:bCs/>
          <w:szCs w:val="21"/>
        </w:rPr>
        <w:t>的倡导者和</w:t>
      </w:r>
      <w:proofErr w:type="gramStart"/>
      <w:r w:rsidRPr="0085742C">
        <w:rPr>
          <w:rFonts w:eastAsia="宋体" w:cstheme="minorHAnsi"/>
          <w:bCs/>
          <w:szCs w:val="21"/>
        </w:rPr>
        <w:t>践行</w:t>
      </w:r>
      <w:proofErr w:type="gramEnd"/>
      <w:r w:rsidRPr="0085742C">
        <w:rPr>
          <w:rFonts w:eastAsia="宋体" w:cstheme="minorHAnsi"/>
          <w:bCs/>
          <w:szCs w:val="21"/>
        </w:rPr>
        <w:t>者</w:t>
      </w:r>
      <w:r w:rsidRPr="0085742C">
        <w:rPr>
          <w:rFonts w:eastAsia="宋体" w:cstheme="minorHAnsi"/>
          <w:bCs/>
          <w:szCs w:val="21"/>
        </w:rPr>
        <w:t>,</w:t>
      </w:r>
      <w:r w:rsidRPr="0085742C">
        <w:rPr>
          <w:rFonts w:eastAsia="宋体" w:cstheme="minorHAnsi"/>
          <w:bCs/>
          <w:szCs w:val="21"/>
        </w:rPr>
        <w:t>推动成立了中国第一个</w:t>
      </w:r>
      <w:r w:rsidRPr="0085742C">
        <w:rPr>
          <w:rFonts w:eastAsia="宋体" w:cstheme="minorHAnsi"/>
          <w:bCs/>
          <w:szCs w:val="21"/>
        </w:rPr>
        <w:t>One Health</w:t>
      </w:r>
      <w:r w:rsidRPr="0085742C">
        <w:rPr>
          <w:rFonts w:eastAsia="宋体" w:cstheme="minorHAnsi"/>
          <w:bCs/>
          <w:szCs w:val="21"/>
        </w:rPr>
        <w:t>研究中心，通过举办国内外</w:t>
      </w:r>
      <w:r w:rsidRPr="0085742C">
        <w:rPr>
          <w:rFonts w:eastAsia="宋体" w:cstheme="minorHAnsi"/>
          <w:bCs/>
          <w:szCs w:val="21"/>
        </w:rPr>
        <w:t>One Health</w:t>
      </w:r>
      <w:r w:rsidRPr="0085742C">
        <w:rPr>
          <w:rFonts w:eastAsia="宋体" w:cstheme="minorHAnsi"/>
          <w:bCs/>
          <w:szCs w:val="21"/>
        </w:rPr>
        <w:t>论坛、会议、培训班和编制教材等方式致力于倡导和推动国内</w:t>
      </w:r>
      <w:r w:rsidRPr="0085742C">
        <w:rPr>
          <w:rFonts w:eastAsia="宋体" w:cstheme="minorHAnsi"/>
          <w:bCs/>
          <w:szCs w:val="21"/>
        </w:rPr>
        <w:t>One Health</w:t>
      </w:r>
      <w:r w:rsidRPr="0085742C">
        <w:rPr>
          <w:rFonts w:eastAsia="宋体" w:cstheme="minorHAnsi"/>
          <w:bCs/>
          <w:szCs w:val="21"/>
        </w:rPr>
        <w:t>相关学科的建立，推动将同</w:t>
      </w:r>
      <w:proofErr w:type="gramStart"/>
      <w:r w:rsidRPr="0085742C">
        <w:rPr>
          <w:rFonts w:eastAsia="宋体" w:cstheme="minorHAnsi"/>
          <w:bCs/>
          <w:szCs w:val="21"/>
        </w:rPr>
        <w:t>一健康</w:t>
      </w:r>
      <w:proofErr w:type="gramEnd"/>
      <w:r w:rsidRPr="0085742C">
        <w:rPr>
          <w:rFonts w:eastAsia="宋体" w:cstheme="minorHAnsi"/>
          <w:bCs/>
          <w:szCs w:val="21"/>
        </w:rPr>
        <w:t>策略写入健康政策并纳入国家传染病防治</w:t>
      </w:r>
      <w:r w:rsidRPr="0085742C">
        <w:rPr>
          <w:rFonts w:eastAsia="宋体" w:cstheme="minorHAnsi"/>
          <w:bCs/>
          <w:szCs w:val="21"/>
        </w:rPr>
        <w:t>“</w:t>
      </w:r>
      <w:r w:rsidRPr="0085742C">
        <w:rPr>
          <w:rFonts w:eastAsia="宋体" w:cstheme="minorHAnsi"/>
          <w:bCs/>
          <w:szCs w:val="21"/>
        </w:rPr>
        <w:t>十三五</w:t>
      </w:r>
      <w:r w:rsidRPr="0085742C">
        <w:rPr>
          <w:rFonts w:eastAsia="宋体" w:cstheme="minorHAnsi"/>
          <w:bCs/>
          <w:szCs w:val="21"/>
        </w:rPr>
        <w:t>”</w:t>
      </w:r>
      <w:r w:rsidRPr="0085742C">
        <w:rPr>
          <w:rFonts w:eastAsia="宋体" w:cstheme="minorHAnsi"/>
          <w:bCs/>
          <w:szCs w:val="21"/>
        </w:rPr>
        <w:t>规划。在</w:t>
      </w:r>
      <w:r w:rsidRPr="0085742C">
        <w:rPr>
          <w:rFonts w:eastAsia="宋体" w:cstheme="minorHAnsi"/>
          <w:bCs/>
          <w:szCs w:val="21"/>
        </w:rPr>
        <w:t>Science</w:t>
      </w:r>
      <w:r w:rsidRPr="0085742C">
        <w:rPr>
          <w:rFonts w:eastAsia="宋体" w:cstheme="minorHAnsi"/>
          <w:bCs/>
          <w:szCs w:val="21"/>
        </w:rPr>
        <w:t>、</w:t>
      </w:r>
      <w:r w:rsidR="0085742C">
        <w:rPr>
          <w:rFonts w:eastAsia="宋体" w:cstheme="minorHAnsi" w:hint="eastAsia"/>
          <w:bCs/>
          <w:szCs w:val="21"/>
        </w:rPr>
        <w:t xml:space="preserve"> </w:t>
      </w:r>
      <w:r w:rsidRPr="0085742C">
        <w:rPr>
          <w:rFonts w:eastAsia="宋体" w:cstheme="minorHAnsi"/>
          <w:bCs/>
          <w:szCs w:val="21"/>
        </w:rPr>
        <w:t>Clin Infect Dis</w:t>
      </w:r>
      <w:r w:rsidRPr="0085742C">
        <w:rPr>
          <w:rFonts w:eastAsia="宋体" w:cstheme="minorHAnsi"/>
          <w:bCs/>
          <w:szCs w:val="21"/>
        </w:rPr>
        <w:t>、</w:t>
      </w:r>
      <w:r w:rsidR="0085742C">
        <w:rPr>
          <w:rFonts w:eastAsia="宋体" w:cstheme="minorHAnsi" w:hint="eastAsia"/>
          <w:bCs/>
          <w:szCs w:val="21"/>
        </w:rPr>
        <w:t xml:space="preserve"> </w:t>
      </w:r>
      <w:proofErr w:type="spellStart"/>
      <w:r w:rsidRPr="0085742C">
        <w:rPr>
          <w:rFonts w:eastAsia="宋体" w:cstheme="minorHAnsi"/>
          <w:bCs/>
          <w:szCs w:val="21"/>
        </w:rPr>
        <w:t>Emerg</w:t>
      </w:r>
      <w:proofErr w:type="spellEnd"/>
      <w:r w:rsidRPr="0085742C">
        <w:rPr>
          <w:rFonts w:eastAsia="宋体" w:cstheme="minorHAnsi"/>
          <w:bCs/>
          <w:szCs w:val="21"/>
        </w:rPr>
        <w:t xml:space="preserve"> Infect Dis</w:t>
      </w:r>
      <w:r w:rsidRPr="0085742C">
        <w:rPr>
          <w:rFonts w:eastAsia="宋体" w:cstheme="minorHAnsi"/>
          <w:bCs/>
          <w:szCs w:val="21"/>
        </w:rPr>
        <w:t>、</w:t>
      </w:r>
      <w:r w:rsidR="0085742C">
        <w:rPr>
          <w:rFonts w:eastAsia="宋体" w:cstheme="minorHAnsi" w:hint="eastAsia"/>
          <w:bCs/>
          <w:szCs w:val="21"/>
        </w:rPr>
        <w:t xml:space="preserve"> </w:t>
      </w:r>
      <w:r w:rsidRPr="0085742C">
        <w:rPr>
          <w:rFonts w:eastAsia="宋体" w:cstheme="minorHAnsi"/>
          <w:bCs/>
          <w:szCs w:val="21"/>
        </w:rPr>
        <w:t>J Infect Dis</w:t>
      </w:r>
      <w:r w:rsidRPr="0085742C">
        <w:rPr>
          <w:rFonts w:eastAsia="宋体" w:cstheme="minorHAnsi"/>
          <w:bCs/>
          <w:szCs w:val="21"/>
        </w:rPr>
        <w:t>、</w:t>
      </w:r>
      <w:r w:rsidR="0085742C">
        <w:rPr>
          <w:rFonts w:eastAsia="宋体" w:cstheme="minorHAnsi" w:hint="eastAsia"/>
          <w:bCs/>
          <w:szCs w:val="21"/>
        </w:rPr>
        <w:t xml:space="preserve"> </w:t>
      </w:r>
      <w:proofErr w:type="spellStart"/>
      <w:r w:rsidRPr="0085742C">
        <w:rPr>
          <w:rFonts w:eastAsia="宋体" w:cstheme="minorHAnsi"/>
          <w:bCs/>
          <w:szCs w:val="21"/>
        </w:rPr>
        <w:t>PloS</w:t>
      </w:r>
      <w:proofErr w:type="spellEnd"/>
      <w:r w:rsidRPr="0085742C">
        <w:rPr>
          <w:rFonts w:eastAsia="宋体" w:cstheme="minorHAnsi"/>
          <w:bCs/>
          <w:szCs w:val="21"/>
        </w:rPr>
        <w:t xml:space="preserve"> </w:t>
      </w:r>
      <w:proofErr w:type="spellStart"/>
      <w:r w:rsidRPr="0085742C">
        <w:rPr>
          <w:rFonts w:eastAsia="宋体" w:cstheme="minorHAnsi"/>
          <w:bCs/>
          <w:szCs w:val="21"/>
        </w:rPr>
        <w:t>Negl</w:t>
      </w:r>
      <w:proofErr w:type="spellEnd"/>
      <w:r w:rsidRPr="0085742C">
        <w:rPr>
          <w:rFonts w:eastAsia="宋体" w:cstheme="minorHAnsi"/>
          <w:bCs/>
          <w:szCs w:val="21"/>
        </w:rPr>
        <w:t xml:space="preserve"> Trop Dis</w:t>
      </w:r>
      <w:r w:rsidRPr="0085742C">
        <w:rPr>
          <w:rFonts w:eastAsia="宋体" w:cstheme="minorHAnsi"/>
          <w:bCs/>
          <w:szCs w:val="21"/>
        </w:rPr>
        <w:t>、中华预防医学杂志、中华流行病学杂志等国内外著名期刊发表学术论文</w:t>
      </w:r>
      <w:r w:rsidRPr="0085742C">
        <w:rPr>
          <w:rFonts w:eastAsia="宋体" w:cstheme="minorHAnsi"/>
          <w:bCs/>
          <w:szCs w:val="21"/>
        </w:rPr>
        <w:t>400</w:t>
      </w:r>
      <w:r w:rsidRPr="0085742C">
        <w:rPr>
          <w:rFonts w:eastAsia="宋体" w:cstheme="minorHAnsi"/>
          <w:bCs/>
          <w:szCs w:val="21"/>
        </w:rPr>
        <w:t>余篇，主译、主编、参编专著和教材</w:t>
      </w:r>
      <w:r w:rsidRPr="0085742C">
        <w:rPr>
          <w:rFonts w:eastAsia="宋体" w:cstheme="minorHAnsi"/>
          <w:bCs/>
          <w:szCs w:val="21"/>
        </w:rPr>
        <w:t>10</w:t>
      </w:r>
      <w:r w:rsidRPr="0085742C">
        <w:rPr>
          <w:rFonts w:eastAsia="宋体" w:cstheme="minorHAnsi"/>
          <w:bCs/>
          <w:szCs w:val="21"/>
        </w:rPr>
        <w:t>余部，获得省部级科技进步二等奖</w:t>
      </w:r>
      <w:r w:rsidRPr="0085742C">
        <w:rPr>
          <w:rFonts w:eastAsia="宋体" w:cstheme="minorHAnsi"/>
          <w:bCs/>
          <w:szCs w:val="21"/>
        </w:rPr>
        <w:t>2</w:t>
      </w:r>
      <w:r w:rsidRPr="0085742C">
        <w:rPr>
          <w:rFonts w:eastAsia="宋体" w:cstheme="minorHAnsi"/>
          <w:bCs/>
          <w:szCs w:val="21"/>
        </w:rPr>
        <w:t>项（排名第一和第二），三等奖</w:t>
      </w:r>
      <w:r w:rsidRPr="0085742C">
        <w:rPr>
          <w:rFonts w:eastAsia="宋体" w:cstheme="minorHAnsi"/>
          <w:bCs/>
          <w:szCs w:val="21"/>
        </w:rPr>
        <w:t>3</w:t>
      </w:r>
      <w:r w:rsidRPr="0085742C">
        <w:rPr>
          <w:rFonts w:eastAsia="宋体" w:cstheme="minorHAnsi"/>
          <w:bCs/>
          <w:szCs w:val="21"/>
        </w:rPr>
        <w:t>项（</w:t>
      </w:r>
      <w:r w:rsidRPr="0085742C">
        <w:rPr>
          <w:rFonts w:eastAsia="宋体" w:cstheme="minorHAnsi"/>
          <w:bCs/>
          <w:szCs w:val="21"/>
        </w:rPr>
        <w:t>2</w:t>
      </w:r>
      <w:r w:rsidRPr="0085742C">
        <w:rPr>
          <w:rFonts w:eastAsia="宋体" w:cstheme="minorHAnsi"/>
          <w:bCs/>
          <w:szCs w:val="21"/>
        </w:rPr>
        <w:t>项排名第一，</w:t>
      </w:r>
      <w:r w:rsidRPr="0085742C">
        <w:rPr>
          <w:rFonts w:eastAsia="宋体" w:cstheme="minorHAnsi"/>
          <w:bCs/>
          <w:szCs w:val="21"/>
        </w:rPr>
        <w:t>1</w:t>
      </w:r>
      <w:r w:rsidRPr="0085742C">
        <w:rPr>
          <w:rFonts w:eastAsia="宋体" w:cstheme="minorHAnsi"/>
          <w:bCs/>
          <w:szCs w:val="21"/>
        </w:rPr>
        <w:t>项排名第二），获发明专利</w:t>
      </w:r>
      <w:r w:rsidRPr="0085742C">
        <w:rPr>
          <w:rFonts w:eastAsia="宋体" w:cstheme="minorHAnsi"/>
          <w:bCs/>
          <w:szCs w:val="21"/>
        </w:rPr>
        <w:t>10</w:t>
      </w:r>
      <w:r w:rsidRPr="0085742C">
        <w:rPr>
          <w:rFonts w:eastAsia="宋体" w:cstheme="minorHAnsi"/>
          <w:bCs/>
          <w:szCs w:val="21"/>
        </w:rPr>
        <w:t>余项，曾荣立军队三等功一次和抗击非典先进个人等。</w:t>
      </w:r>
    </w:p>
    <w:p w14:paraId="4FA72C4C" w14:textId="1313197C" w:rsidR="00BC2FB4" w:rsidRPr="0085742C" w:rsidRDefault="00BC2FB4" w:rsidP="009E3485">
      <w:pPr>
        <w:pStyle w:val="a7"/>
        <w:numPr>
          <w:ilvl w:val="0"/>
          <w:numId w:val="1"/>
        </w:numPr>
        <w:spacing w:line="360" w:lineRule="auto"/>
        <w:ind w:firstLineChars="0"/>
        <w:rPr>
          <w:rFonts w:cstheme="minorHAnsi"/>
          <w:szCs w:val="21"/>
        </w:rPr>
      </w:pPr>
      <w:r w:rsidRPr="0085742C">
        <w:rPr>
          <w:rFonts w:cstheme="minorHAnsi"/>
          <w:b/>
          <w:sz w:val="24"/>
          <w:szCs w:val="24"/>
        </w:rPr>
        <w:t>研究方向：</w:t>
      </w:r>
      <w:r w:rsidR="000E670D" w:rsidRPr="0085742C">
        <w:rPr>
          <w:rFonts w:cstheme="minorHAnsi"/>
          <w:szCs w:val="21"/>
        </w:rPr>
        <w:t xml:space="preserve"> </w:t>
      </w:r>
    </w:p>
    <w:p w14:paraId="528717FD" w14:textId="7646C698" w:rsidR="00803605" w:rsidRPr="0085742C" w:rsidRDefault="00803605" w:rsidP="00A35A1C">
      <w:pPr>
        <w:pStyle w:val="a7"/>
        <w:spacing w:line="360" w:lineRule="auto"/>
        <w:ind w:left="420" w:firstLineChars="0" w:firstLine="0"/>
        <w:rPr>
          <w:rFonts w:cstheme="minorHAnsi"/>
        </w:rPr>
      </w:pPr>
      <w:r w:rsidRPr="0085742C">
        <w:rPr>
          <w:rFonts w:cstheme="minorHAnsi"/>
        </w:rPr>
        <w:t>流行病学、</w:t>
      </w:r>
      <w:r w:rsidRPr="0085742C">
        <w:rPr>
          <w:rFonts w:cstheme="minorHAnsi"/>
        </w:rPr>
        <w:t>One Health</w:t>
      </w:r>
      <w:r w:rsidRPr="0085742C">
        <w:rPr>
          <w:rFonts w:cstheme="minorHAnsi"/>
        </w:rPr>
        <w:t>（新发传染病、抗生素耐药和食品安全）、疫苗</w:t>
      </w:r>
    </w:p>
    <w:p w14:paraId="739A9BDA" w14:textId="2667EC96" w:rsidR="00CC18C4" w:rsidRPr="00CC18C4" w:rsidRDefault="00BC2FB4" w:rsidP="00CC18C4">
      <w:pPr>
        <w:pStyle w:val="a7"/>
        <w:numPr>
          <w:ilvl w:val="0"/>
          <w:numId w:val="1"/>
        </w:numPr>
        <w:spacing w:line="360" w:lineRule="auto"/>
        <w:ind w:firstLineChars="0"/>
        <w:rPr>
          <w:rFonts w:cstheme="minorHAnsi" w:hint="eastAsia"/>
          <w:szCs w:val="21"/>
        </w:rPr>
      </w:pPr>
      <w:r w:rsidRPr="0085742C">
        <w:rPr>
          <w:rFonts w:cstheme="minorHAnsi"/>
          <w:b/>
          <w:sz w:val="24"/>
          <w:szCs w:val="24"/>
        </w:rPr>
        <w:t>论文代表作：</w:t>
      </w:r>
      <w:proofErr w:type="gramStart"/>
      <w:r w:rsidR="00CC18C4" w:rsidRPr="00CC18C4">
        <w:rPr>
          <w:rFonts w:cstheme="minorHAnsi" w:hint="eastAsia"/>
          <w:b/>
          <w:sz w:val="24"/>
          <w:szCs w:val="24"/>
        </w:rPr>
        <w:t>一</w:t>
      </w:r>
      <w:proofErr w:type="gramEnd"/>
      <w:r w:rsidR="00CC18C4" w:rsidRPr="00CC18C4">
        <w:rPr>
          <w:rFonts w:cstheme="minorHAnsi" w:hint="eastAsia"/>
          <w:b/>
          <w:sz w:val="24"/>
          <w:szCs w:val="24"/>
        </w:rPr>
        <w:t>作或通讯作者</w:t>
      </w:r>
    </w:p>
    <w:p w14:paraId="26E5E069"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466C6">
        <w:rPr>
          <w:rFonts w:ascii="Times New Roman" w:hAnsi="Times New Roman" w:cs="Times New Roman"/>
          <w:szCs w:val="21"/>
        </w:rPr>
        <w:t>Li Q, Zhang F, Lu Y, et al. Highly potent multivalent VHH antibodies against Chikungunya isolated from an alpaca naïve phage display library. J Nanobiotechnology. 2022;20(1):231. Published 2022 May 14. doi:10.1186/s12951-022-01417-6</w:t>
      </w:r>
    </w:p>
    <w:p w14:paraId="5BDEF0E3"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467273">
        <w:rPr>
          <w:rFonts w:ascii="Times New Roman" w:hAnsi="Times New Roman" w:cs="Times New Roman"/>
          <w:szCs w:val="21"/>
        </w:rPr>
        <w:t xml:space="preserve">Wu Q, Dong S, Li X, Yi B, Hu H, Guo Z, Lu J. Effects of COVID-19 Non-Pharmacological Interventions on Dengue Infection: A Systematic Review and Meta-Analysis. Front Cell Infect Microbiol. 2022 May </w:t>
      </w:r>
      <w:proofErr w:type="gramStart"/>
      <w:r w:rsidRPr="00467273">
        <w:rPr>
          <w:rFonts w:ascii="Times New Roman" w:hAnsi="Times New Roman" w:cs="Times New Roman"/>
          <w:szCs w:val="21"/>
        </w:rPr>
        <w:t>19;12:892508</w:t>
      </w:r>
      <w:proofErr w:type="gramEnd"/>
      <w:r w:rsidRPr="00467273">
        <w:rPr>
          <w:rFonts w:ascii="Times New Roman" w:hAnsi="Times New Roman" w:cs="Times New Roman"/>
          <w:szCs w:val="21"/>
        </w:rPr>
        <w:t xml:space="preserve">. </w:t>
      </w:r>
      <w:proofErr w:type="spellStart"/>
      <w:r w:rsidRPr="00467273">
        <w:rPr>
          <w:rFonts w:ascii="Times New Roman" w:hAnsi="Times New Roman" w:cs="Times New Roman"/>
          <w:szCs w:val="21"/>
        </w:rPr>
        <w:t>doi</w:t>
      </w:r>
      <w:proofErr w:type="spellEnd"/>
      <w:r w:rsidRPr="00467273">
        <w:rPr>
          <w:rFonts w:ascii="Times New Roman" w:hAnsi="Times New Roman" w:cs="Times New Roman"/>
          <w:szCs w:val="21"/>
        </w:rPr>
        <w:t>: 10.3389/fcimb.2022.892508. PMID: 35663468; PMCID: PMC9162155.</w:t>
      </w:r>
    </w:p>
    <w:p w14:paraId="12CC1F04"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0236C5">
        <w:rPr>
          <w:rFonts w:ascii="Times New Roman" w:hAnsi="Times New Roman" w:cs="Times New Roman"/>
          <w:szCs w:val="21"/>
        </w:rPr>
        <w:t xml:space="preserve">Wu JY, Lau EHY, Lu ML, Guo C, Guo ZM, Yuan J, Lu JH. An occupational risk of hepatitis E virus infection in the workers along the meat supply chains in Guangzhou, China. One Health. 2022 Feb </w:t>
      </w:r>
      <w:proofErr w:type="gramStart"/>
      <w:r w:rsidRPr="000236C5">
        <w:rPr>
          <w:rFonts w:ascii="Times New Roman" w:hAnsi="Times New Roman" w:cs="Times New Roman"/>
          <w:szCs w:val="21"/>
        </w:rPr>
        <w:t>22;14:100376</w:t>
      </w:r>
      <w:proofErr w:type="gramEnd"/>
      <w:r w:rsidRPr="000236C5">
        <w:rPr>
          <w:rFonts w:ascii="Times New Roman" w:hAnsi="Times New Roman" w:cs="Times New Roman"/>
          <w:szCs w:val="21"/>
        </w:rPr>
        <w:t xml:space="preserve">. </w:t>
      </w:r>
      <w:proofErr w:type="spellStart"/>
      <w:r w:rsidRPr="000236C5">
        <w:rPr>
          <w:rFonts w:ascii="Times New Roman" w:hAnsi="Times New Roman" w:cs="Times New Roman"/>
          <w:szCs w:val="21"/>
        </w:rPr>
        <w:t>doi</w:t>
      </w:r>
      <w:proofErr w:type="spellEnd"/>
      <w:r w:rsidRPr="000236C5">
        <w:rPr>
          <w:rFonts w:ascii="Times New Roman" w:hAnsi="Times New Roman" w:cs="Times New Roman"/>
          <w:szCs w:val="21"/>
        </w:rPr>
        <w:t>: 10.1016/j.onehlt.2022.100376. PMID: 35252529; PMCID: PMC8891999.</w:t>
      </w:r>
    </w:p>
    <w:p w14:paraId="3BCE9B2B"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0236C5">
        <w:rPr>
          <w:rFonts w:ascii="Times New Roman" w:hAnsi="Times New Roman" w:cs="Times New Roman"/>
          <w:szCs w:val="21"/>
        </w:rPr>
        <w:t xml:space="preserve">Zhang H, Zheng H, Zhu J, et al. Ubiquitin-Modified Proteome of SARS-CoV-2-Infected Host Cells Reveals Insights into Virus-Host Interaction and Pathogenesis. J Proteome Res. 2021;20(5):2224-2239. </w:t>
      </w:r>
      <w:proofErr w:type="gramStart"/>
      <w:r w:rsidRPr="000236C5">
        <w:rPr>
          <w:rFonts w:ascii="Times New Roman" w:hAnsi="Times New Roman" w:cs="Times New Roman"/>
          <w:szCs w:val="21"/>
        </w:rPr>
        <w:t>doi:10.1021/acs.jproteome</w:t>
      </w:r>
      <w:proofErr w:type="gramEnd"/>
      <w:r w:rsidRPr="000236C5">
        <w:rPr>
          <w:rFonts w:ascii="Times New Roman" w:hAnsi="Times New Roman" w:cs="Times New Roman"/>
          <w:szCs w:val="21"/>
        </w:rPr>
        <w:t>.0c00758</w:t>
      </w:r>
    </w:p>
    <w:p w14:paraId="00239BBD"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F001E7">
        <w:rPr>
          <w:rFonts w:ascii="Times New Roman" w:hAnsi="Times New Roman" w:cs="Times New Roman"/>
          <w:szCs w:val="21"/>
        </w:rPr>
        <w:t xml:space="preserve">Li Z, Wang J, Cheng X, Hu H, Guo C, Huang J, Chen Z, Lu J. The worldwide seroprevalence of DENV, CHIKV and ZIKV infection: A systematic review and meta-analysis. PLoS </w:t>
      </w:r>
      <w:proofErr w:type="spellStart"/>
      <w:r w:rsidRPr="00F001E7">
        <w:rPr>
          <w:rFonts w:ascii="Times New Roman" w:hAnsi="Times New Roman" w:cs="Times New Roman"/>
          <w:szCs w:val="21"/>
        </w:rPr>
        <w:t>Negl</w:t>
      </w:r>
      <w:proofErr w:type="spellEnd"/>
      <w:r w:rsidRPr="00F001E7">
        <w:rPr>
          <w:rFonts w:ascii="Times New Roman" w:hAnsi="Times New Roman" w:cs="Times New Roman"/>
          <w:szCs w:val="21"/>
        </w:rPr>
        <w:t xml:space="preserve"> Trop Dis. 2021 Apr 28;15(4</w:t>
      </w:r>
      <w:proofErr w:type="gramStart"/>
      <w:r w:rsidRPr="00F001E7">
        <w:rPr>
          <w:rFonts w:ascii="Times New Roman" w:hAnsi="Times New Roman" w:cs="Times New Roman"/>
          <w:szCs w:val="21"/>
        </w:rPr>
        <w:t>):e</w:t>
      </w:r>
      <w:proofErr w:type="gramEnd"/>
      <w:r w:rsidRPr="00F001E7">
        <w:rPr>
          <w:rFonts w:ascii="Times New Roman" w:hAnsi="Times New Roman" w:cs="Times New Roman"/>
          <w:szCs w:val="21"/>
        </w:rPr>
        <w:t xml:space="preserve">0009337. </w:t>
      </w:r>
      <w:proofErr w:type="spellStart"/>
      <w:r w:rsidRPr="00F001E7">
        <w:rPr>
          <w:rFonts w:ascii="Times New Roman" w:hAnsi="Times New Roman" w:cs="Times New Roman"/>
          <w:szCs w:val="21"/>
        </w:rPr>
        <w:t>doi</w:t>
      </w:r>
      <w:proofErr w:type="spellEnd"/>
      <w:r w:rsidRPr="00F001E7">
        <w:rPr>
          <w:rFonts w:ascii="Times New Roman" w:hAnsi="Times New Roman" w:cs="Times New Roman"/>
          <w:szCs w:val="21"/>
        </w:rPr>
        <w:t>: 10.1371/journal.pntd.0009337. PMID: 33909610; PMCID: PMC8109817.</w:t>
      </w:r>
    </w:p>
    <w:p w14:paraId="711A5056"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F001E7">
        <w:rPr>
          <w:rFonts w:ascii="Times New Roman" w:hAnsi="Times New Roman" w:cs="Times New Roman"/>
          <w:szCs w:val="21"/>
        </w:rPr>
        <w:t xml:space="preserve">Yi H, Wang J, Wang J, Lu Y, Zhang Y, Peng R, Lu J, Chen Z. The Emergence and Spread of Novel SARS-CoV-2 Variants. Front Public Health. 2021 Aug </w:t>
      </w:r>
      <w:proofErr w:type="gramStart"/>
      <w:r w:rsidRPr="00F001E7">
        <w:rPr>
          <w:rFonts w:ascii="Times New Roman" w:hAnsi="Times New Roman" w:cs="Times New Roman"/>
          <w:szCs w:val="21"/>
        </w:rPr>
        <w:t>2;9:696664</w:t>
      </w:r>
      <w:proofErr w:type="gramEnd"/>
      <w:r w:rsidRPr="00F001E7">
        <w:rPr>
          <w:rFonts w:ascii="Times New Roman" w:hAnsi="Times New Roman" w:cs="Times New Roman"/>
          <w:szCs w:val="21"/>
        </w:rPr>
        <w:t xml:space="preserve">. </w:t>
      </w:r>
      <w:proofErr w:type="spellStart"/>
      <w:r w:rsidRPr="00F001E7">
        <w:rPr>
          <w:rFonts w:ascii="Times New Roman" w:hAnsi="Times New Roman" w:cs="Times New Roman"/>
          <w:szCs w:val="21"/>
        </w:rPr>
        <w:t>doi</w:t>
      </w:r>
      <w:proofErr w:type="spellEnd"/>
      <w:r w:rsidRPr="00F001E7">
        <w:rPr>
          <w:rFonts w:ascii="Times New Roman" w:hAnsi="Times New Roman" w:cs="Times New Roman"/>
          <w:szCs w:val="21"/>
        </w:rPr>
        <w:t>: 10.3389/fpubh.2021.696664. PMID: 34409009; PMCID: PMC8364952.</w:t>
      </w:r>
    </w:p>
    <w:p w14:paraId="1988F9AB"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F001E7">
        <w:rPr>
          <w:rFonts w:ascii="Times New Roman" w:hAnsi="Times New Roman" w:cs="Times New Roman"/>
          <w:szCs w:val="21"/>
        </w:rPr>
        <w:t xml:space="preserve">Cheng X, Li Y, Zhang Y, Lu J. The characteristics of and responses to the two COVID-19 outbreak waves in Hebei Province of China, January 2020 to February 2021. Epidemiol </w:t>
      </w:r>
      <w:r w:rsidRPr="00F001E7">
        <w:rPr>
          <w:rFonts w:ascii="Times New Roman" w:hAnsi="Times New Roman" w:cs="Times New Roman"/>
          <w:szCs w:val="21"/>
        </w:rPr>
        <w:lastRenderedPageBreak/>
        <w:t>Infect. 2021 Sep 17;</w:t>
      </w:r>
      <w:proofErr w:type="gramStart"/>
      <w:r w:rsidRPr="00F001E7">
        <w:rPr>
          <w:rFonts w:ascii="Times New Roman" w:hAnsi="Times New Roman" w:cs="Times New Roman"/>
          <w:szCs w:val="21"/>
        </w:rPr>
        <w:t>149:e</w:t>
      </w:r>
      <w:proofErr w:type="gramEnd"/>
      <w:r w:rsidRPr="00F001E7">
        <w:rPr>
          <w:rFonts w:ascii="Times New Roman" w:hAnsi="Times New Roman" w:cs="Times New Roman"/>
          <w:szCs w:val="21"/>
        </w:rPr>
        <w:t xml:space="preserve">212. </w:t>
      </w:r>
      <w:proofErr w:type="spellStart"/>
      <w:r w:rsidRPr="00F001E7">
        <w:rPr>
          <w:rFonts w:ascii="Times New Roman" w:hAnsi="Times New Roman" w:cs="Times New Roman"/>
          <w:szCs w:val="21"/>
        </w:rPr>
        <w:t>doi</w:t>
      </w:r>
      <w:proofErr w:type="spellEnd"/>
      <w:r w:rsidRPr="00F001E7">
        <w:rPr>
          <w:rFonts w:ascii="Times New Roman" w:hAnsi="Times New Roman" w:cs="Times New Roman"/>
          <w:szCs w:val="21"/>
        </w:rPr>
        <w:t>: 10.1017/S0950268821002089. PMID: 35285437; PMCID: PMC8485049.</w:t>
      </w:r>
    </w:p>
    <w:p w14:paraId="36DED1BD"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F001E7">
        <w:rPr>
          <w:rFonts w:ascii="Times New Roman" w:hAnsi="Times New Roman" w:cs="Times New Roman"/>
          <w:szCs w:val="21"/>
        </w:rPr>
        <w:t xml:space="preserve">Wang J, Guo C, Cai L, Liao C, Yi H, Li Q, Hu H, Deng Q, Lu Y, Guo Z, Chen Z, Lu J. Pre-Existing Cross-Reactive Antibody Responses Do Not Significantly Impact Inactivated COVID-19 Vaccine-Induced Neutralization. Front Immunol. 2021 Nov </w:t>
      </w:r>
      <w:proofErr w:type="gramStart"/>
      <w:r w:rsidRPr="00F001E7">
        <w:rPr>
          <w:rFonts w:ascii="Times New Roman" w:hAnsi="Times New Roman" w:cs="Times New Roman"/>
          <w:szCs w:val="21"/>
        </w:rPr>
        <w:t>19;12:772511</w:t>
      </w:r>
      <w:proofErr w:type="gramEnd"/>
      <w:r w:rsidRPr="00F001E7">
        <w:rPr>
          <w:rFonts w:ascii="Times New Roman" w:hAnsi="Times New Roman" w:cs="Times New Roman"/>
          <w:szCs w:val="21"/>
        </w:rPr>
        <w:t xml:space="preserve">. </w:t>
      </w:r>
      <w:proofErr w:type="spellStart"/>
      <w:r w:rsidRPr="00F001E7">
        <w:rPr>
          <w:rFonts w:ascii="Times New Roman" w:hAnsi="Times New Roman" w:cs="Times New Roman"/>
          <w:szCs w:val="21"/>
        </w:rPr>
        <w:t>doi</w:t>
      </w:r>
      <w:proofErr w:type="spellEnd"/>
      <w:r w:rsidRPr="00F001E7">
        <w:rPr>
          <w:rFonts w:ascii="Times New Roman" w:hAnsi="Times New Roman" w:cs="Times New Roman"/>
          <w:szCs w:val="21"/>
        </w:rPr>
        <w:t>: 10.3389/fimmu.2021.772511. PMID: 34868035; PMCID: PMC8640209.</w:t>
      </w:r>
    </w:p>
    <w:p w14:paraId="1D21177B"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F001E7">
        <w:rPr>
          <w:rFonts w:ascii="Times New Roman" w:hAnsi="Times New Roman" w:cs="Times New Roman"/>
          <w:szCs w:val="21"/>
        </w:rPr>
        <w:t xml:space="preserve">Wu JY, Guo C, Xia Y, Bao HM, Zhu YS, Guo ZM, Wei YH, Lu JH. Genomic characterization of Wenzhou mammarenavirus detected in wild rodents in Guangzhou City, China. One Health. 2021 Jun </w:t>
      </w:r>
      <w:proofErr w:type="gramStart"/>
      <w:r w:rsidRPr="00F001E7">
        <w:rPr>
          <w:rFonts w:ascii="Times New Roman" w:hAnsi="Times New Roman" w:cs="Times New Roman"/>
          <w:szCs w:val="21"/>
        </w:rPr>
        <w:t>2;13:100273</w:t>
      </w:r>
      <w:proofErr w:type="gramEnd"/>
      <w:r w:rsidRPr="00F001E7">
        <w:rPr>
          <w:rFonts w:ascii="Times New Roman" w:hAnsi="Times New Roman" w:cs="Times New Roman"/>
          <w:szCs w:val="21"/>
        </w:rPr>
        <w:t xml:space="preserve">. </w:t>
      </w:r>
      <w:proofErr w:type="spellStart"/>
      <w:r w:rsidRPr="00F001E7">
        <w:rPr>
          <w:rFonts w:ascii="Times New Roman" w:hAnsi="Times New Roman" w:cs="Times New Roman"/>
          <w:szCs w:val="21"/>
        </w:rPr>
        <w:t>doi</w:t>
      </w:r>
      <w:proofErr w:type="spellEnd"/>
      <w:r w:rsidRPr="00F001E7">
        <w:rPr>
          <w:rFonts w:ascii="Times New Roman" w:hAnsi="Times New Roman" w:cs="Times New Roman"/>
          <w:szCs w:val="21"/>
        </w:rPr>
        <w:t>: 10.1016/j.onehlt.2021.100273. PMID: 34179329; PMCID: PMC8214141.</w:t>
      </w:r>
    </w:p>
    <w:p w14:paraId="198E78AB"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spellStart"/>
      <w:r w:rsidRPr="00F001E7">
        <w:rPr>
          <w:rFonts w:ascii="Times New Roman" w:hAnsi="Times New Roman" w:cs="Times New Roman"/>
          <w:szCs w:val="21"/>
        </w:rPr>
        <w:t>Zhai</w:t>
      </w:r>
      <w:proofErr w:type="spellEnd"/>
      <w:r w:rsidRPr="00F001E7">
        <w:rPr>
          <w:rFonts w:ascii="Times New Roman" w:hAnsi="Times New Roman" w:cs="Times New Roman"/>
          <w:szCs w:val="21"/>
        </w:rPr>
        <w:t xml:space="preserve"> J, Peng R, Wang Y, Lu Y, Yi H, Liu J, Lu J, Chen Z. Factors Associated </w:t>
      </w:r>
      <w:proofErr w:type="gramStart"/>
      <w:r w:rsidRPr="00F001E7">
        <w:rPr>
          <w:rFonts w:ascii="Times New Roman" w:hAnsi="Times New Roman" w:cs="Times New Roman"/>
          <w:szCs w:val="21"/>
        </w:rPr>
        <w:t>With</w:t>
      </w:r>
      <w:proofErr w:type="gramEnd"/>
      <w:r w:rsidRPr="00F001E7">
        <w:rPr>
          <w:rFonts w:ascii="Times New Roman" w:hAnsi="Times New Roman" w:cs="Times New Roman"/>
          <w:szCs w:val="21"/>
        </w:rPr>
        <w:t xml:space="preserve"> Diagnostic Delays in Human Brucellosis in </w:t>
      </w:r>
      <w:proofErr w:type="spellStart"/>
      <w:r w:rsidRPr="00F001E7">
        <w:rPr>
          <w:rFonts w:ascii="Times New Roman" w:hAnsi="Times New Roman" w:cs="Times New Roman"/>
          <w:szCs w:val="21"/>
        </w:rPr>
        <w:t>Tongliao</w:t>
      </w:r>
      <w:proofErr w:type="spellEnd"/>
      <w:r w:rsidRPr="00F001E7">
        <w:rPr>
          <w:rFonts w:ascii="Times New Roman" w:hAnsi="Times New Roman" w:cs="Times New Roman"/>
          <w:szCs w:val="21"/>
        </w:rPr>
        <w:t xml:space="preserve"> City, Inner Mongolia Autonomous Region, China. Front Public Health. 2021 Oct </w:t>
      </w:r>
      <w:proofErr w:type="gramStart"/>
      <w:r w:rsidRPr="00F001E7">
        <w:rPr>
          <w:rFonts w:ascii="Times New Roman" w:hAnsi="Times New Roman" w:cs="Times New Roman"/>
          <w:szCs w:val="21"/>
        </w:rPr>
        <w:t>5;9:648054</w:t>
      </w:r>
      <w:proofErr w:type="gramEnd"/>
      <w:r w:rsidRPr="00F001E7">
        <w:rPr>
          <w:rFonts w:ascii="Times New Roman" w:hAnsi="Times New Roman" w:cs="Times New Roman"/>
          <w:szCs w:val="21"/>
        </w:rPr>
        <w:t xml:space="preserve">. </w:t>
      </w:r>
      <w:proofErr w:type="spellStart"/>
      <w:r w:rsidRPr="00F001E7">
        <w:rPr>
          <w:rFonts w:ascii="Times New Roman" w:hAnsi="Times New Roman" w:cs="Times New Roman"/>
          <w:szCs w:val="21"/>
        </w:rPr>
        <w:t>doi</w:t>
      </w:r>
      <w:proofErr w:type="spellEnd"/>
      <w:r w:rsidRPr="00F001E7">
        <w:rPr>
          <w:rFonts w:ascii="Times New Roman" w:hAnsi="Times New Roman" w:cs="Times New Roman"/>
          <w:szCs w:val="21"/>
        </w:rPr>
        <w:t>: 10.3389/fpubh.2021.648054. PMID: 34692615; PMCID: PMC8526552.</w:t>
      </w:r>
    </w:p>
    <w:p w14:paraId="09B7E754"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891850">
        <w:rPr>
          <w:rFonts w:ascii="Times New Roman" w:hAnsi="Times New Roman" w:cs="Times New Roman"/>
          <w:szCs w:val="21"/>
        </w:rPr>
        <w:t xml:space="preserve">Hu H, Liu R, Li Q, Wang J, Deng Q, Lu Y, Wu Q, Chen Z, Lu J. Development of a neutralizing antibody targeting linear epitope of the envelope protein domain III of ZIKV. Virus Res. 2021 </w:t>
      </w:r>
      <w:proofErr w:type="gramStart"/>
      <w:r w:rsidRPr="00891850">
        <w:rPr>
          <w:rFonts w:ascii="Times New Roman" w:hAnsi="Times New Roman" w:cs="Times New Roman"/>
          <w:szCs w:val="21"/>
        </w:rPr>
        <w:t>Dec;306:198601</w:t>
      </w:r>
      <w:proofErr w:type="gramEnd"/>
      <w:r w:rsidRPr="00891850">
        <w:rPr>
          <w:rFonts w:ascii="Times New Roman" w:hAnsi="Times New Roman" w:cs="Times New Roman"/>
          <w:szCs w:val="21"/>
        </w:rPr>
        <w:t xml:space="preserve">. </w:t>
      </w:r>
      <w:proofErr w:type="spellStart"/>
      <w:r w:rsidRPr="00891850">
        <w:rPr>
          <w:rFonts w:ascii="Times New Roman" w:hAnsi="Times New Roman" w:cs="Times New Roman"/>
          <w:szCs w:val="21"/>
        </w:rPr>
        <w:t>doi</w:t>
      </w:r>
      <w:proofErr w:type="spellEnd"/>
      <w:r w:rsidRPr="00891850">
        <w:rPr>
          <w:rFonts w:ascii="Times New Roman" w:hAnsi="Times New Roman" w:cs="Times New Roman"/>
          <w:szCs w:val="21"/>
        </w:rPr>
        <w:t xml:space="preserve">: 10.1016/j.virusres.2021.198601. </w:t>
      </w:r>
      <w:proofErr w:type="spellStart"/>
      <w:r w:rsidRPr="00891850">
        <w:rPr>
          <w:rFonts w:ascii="Times New Roman" w:hAnsi="Times New Roman" w:cs="Times New Roman"/>
          <w:szCs w:val="21"/>
        </w:rPr>
        <w:t>Epub</w:t>
      </w:r>
      <w:proofErr w:type="spellEnd"/>
      <w:r w:rsidRPr="00891850">
        <w:rPr>
          <w:rFonts w:ascii="Times New Roman" w:hAnsi="Times New Roman" w:cs="Times New Roman"/>
          <w:szCs w:val="21"/>
        </w:rPr>
        <w:t xml:space="preserve"> 2021 Oct 20. PMID: 34678322.</w:t>
      </w:r>
    </w:p>
    <w:p w14:paraId="6F32459F"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891850">
        <w:rPr>
          <w:rFonts w:ascii="Times New Roman" w:hAnsi="Times New Roman" w:cs="Times New Roman"/>
          <w:szCs w:val="21"/>
        </w:rPr>
        <w:t xml:space="preserve">Li M, Zhu D, Yang J, Yan L, </w:t>
      </w:r>
      <w:proofErr w:type="spellStart"/>
      <w:r w:rsidRPr="00891850">
        <w:rPr>
          <w:rFonts w:ascii="Times New Roman" w:hAnsi="Times New Roman" w:cs="Times New Roman"/>
          <w:szCs w:val="21"/>
        </w:rPr>
        <w:t>Xiong</w:t>
      </w:r>
      <w:proofErr w:type="spellEnd"/>
      <w:r w:rsidRPr="00891850">
        <w:rPr>
          <w:rFonts w:ascii="Times New Roman" w:hAnsi="Times New Roman" w:cs="Times New Roman"/>
          <w:szCs w:val="21"/>
        </w:rPr>
        <w:t xml:space="preserve"> Z, Lu J, Bi X, Xi Y, Chen Z. Clinical Treatment Experience in Severe and Critical COVID-19. Mediators </w:t>
      </w:r>
      <w:proofErr w:type="spellStart"/>
      <w:r w:rsidRPr="00891850">
        <w:rPr>
          <w:rFonts w:ascii="Times New Roman" w:hAnsi="Times New Roman" w:cs="Times New Roman"/>
          <w:szCs w:val="21"/>
        </w:rPr>
        <w:t>Inflamm</w:t>
      </w:r>
      <w:proofErr w:type="spellEnd"/>
      <w:r w:rsidRPr="00891850">
        <w:rPr>
          <w:rFonts w:ascii="Times New Roman" w:hAnsi="Times New Roman" w:cs="Times New Roman"/>
          <w:szCs w:val="21"/>
        </w:rPr>
        <w:t xml:space="preserve">. 2021 Sep </w:t>
      </w:r>
      <w:proofErr w:type="gramStart"/>
      <w:r w:rsidRPr="00891850">
        <w:rPr>
          <w:rFonts w:ascii="Times New Roman" w:hAnsi="Times New Roman" w:cs="Times New Roman"/>
          <w:szCs w:val="21"/>
        </w:rPr>
        <w:t>30;2021:9924542</w:t>
      </w:r>
      <w:proofErr w:type="gramEnd"/>
      <w:r w:rsidRPr="00891850">
        <w:rPr>
          <w:rFonts w:ascii="Times New Roman" w:hAnsi="Times New Roman" w:cs="Times New Roman"/>
          <w:szCs w:val="21"/>
        </w:rPr>
        <w:t xml:space="preserve">. </w:t>
      </w:r>
      <w:proofErr w:type="spellStart"/>
      <w:r w:rsidRPr="00891850">
        <w:rPr>
          <w:rFonts w:ascii="Times New Roman" w:hAnsi="Times New Roman" w:cs="Times New Roman"/>
          <w:szCs w:val="21"/>
        </w:rPr>
        <w:t>doi</w:t>
      </w:r>
      <w:proofErr w:type="spellEnd"/>
      <w:r w:rsidRPr="00891850">
        <w:rPr>
          <w:rFonts w:ascii="Times New Roman" w:hAnsi="Times New Roman" w:cs="Times New Roman"/>
          <w:szCs w:val="21"/>
        </w:rPr>
        <w:t>: 10.1155/2021/9924542. PMID: 34602859; PMCID: PMC8483935.</w:t>
      </w:r>
    </w:p>
    <w:p w14:paraId="76A5E93B"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891850">
        <w:rPr>
          <w:rFonts w:ascii="Times New Roman" w:hAnsi="Times New Roman" w:cs="Times New Roman"/>
          <w:szCs w:val="21"/>
        </w:rPr>
        <w:t xml:space="preserve">Mishra N, Huang X, Joshi S, Guo C, Ng J, Thakkar R, Wu Y, Dong X, Li Q, </w:t>
      </w:r>
      <w:proofErr w:type="spellStart"/>
      <w:r w:rsidRPr="00891850">
        <w:rPr>
          <w:rFonts w:ascii="Times New Roman" w:hAnsi="Times New Roman" w:cs="Times New Roman"/>
          <w:szCs w:val="21"/>
        </w:rPr>
        <w:t>Pinapati</w:t>
      </w:r>
      <w:proofErr w:type="spellEnd"/>
      <w:r w:rsidRPr="00891850">
        <w:rPr>
          <w:rFonts w:ascii="Times New Roman" w:hAnsi="Times New Roman" w:cs="Times New Roman"/>
          <w:szCs w:val="21"/>
        </w:rPr>
        <w:t xml:space="preserve"> RS, Sullivan E, </w:t>
      </w:r>
      <w:proofErr w:type="spellStart"/>
      <w:r w:rsidRPr="00891850">
        <w:rPr>
          <w:rFonts w:ascii="Times New Roman" w:hAnsi="Times New Roman" w:cs="Times New Roman"/>
          <w:szCs w:val="21"/>
        </w:rPr>
        <w:t>Caciula</w:t>
      </w:r>
      <w:proofErr w:type="spellEnd"/>
      <w:r w:rsidRPr="00891850">
        <w:rPr>
          <w:rFonts w:ascii="Times New Roman" w:hAnsi="Times New Roman" w:cs="Times New Roman"/>
          <w:szCs w:val="21"/>
        </w:rPr>
        <w:t xml:space="preserve"> A, </w:t>
      </w:r>
      <w:proofErr w:type="spellStart"/>
      <w:r w:rsidRPr="00891850">
        <w:rPr>
          <w:rFonts w:ascii="Times New Roman" w:hAnsi="Times New Roman" w:cs="Times New Roman"/>
          <w:szCs w:val="21"/>
        </w:rPr>
        <w:t>Tokarz</w:t>
      </w:r>
      <w:proofErr w:type="spellEnd"/>
      <w:r w:rsidRPr="00891850">
        <w:rPr>
          <w:rFonts w:ascii="Times New Roman" w:hAnsi="Times New Roman" w:cs="Times New Roman"/>
          <w:szCs w:val="21"/>
        </w:rPr>
        <w:t xml:space="preserve"> R, </w:t>
      </w:r>
      <w:proofErr w:type="spellStart"/>
      <w:r w:rsidRPr="00891850">
        <w:rPr>
          <w:rFonts w:ascii="Times New Roman" w:hAnsi="Times New Roman" w:cs="Times New Roman"/>
          <w:szCs w:val="21"/>
        </w:rPr>
        <w:t>Briese</w:t>
      </w:r>
      <w:proofErr w:type="spellEnd"/>
      <w:r w:rsidRPr="00891850">
        <w:rPr>
          <w:rFonts w:ascii="Times New Roman" w:hAnsi="Times New Roman" w:cs="Times New Roman"/>
          <w:szCs w:val="21"/>
        </w:rPr>
        <w:t xml:space="preserve"> T, Lu J, Lipkin WI. Immunoreactive peptide maps of SARS-CoV-2. </w:t>
      </w:r>
      <w:proofErr w:type="spellStart"/>
      <w:r w:rsidRPr="00891850">
        <w:rPr>
          <w:rFonts w:ascii="Times New Roman" w:hAnsi="Times New Roman" w:cs="Times New Roman"/>
          <w:szCs w:val="21"/>
        </w:rPr>
        <w:t>Commun</w:t>
      </w:r>
      <w:proofErr w:type="spellEnd"/>
      <w:r w:rsidRPr="00891850">
        <w:rPr>
          <w:rFonts w:ascii="Times New Roman" w:hAnsi="Times New Roman" w:cs="Times New Roman"/>
          <w:szCs w:val="21"/>
        </w:rPr>
        <w:t xml:space="preserve"> Biol. 2021 Feb 12;4(1):225. </w:t>
      </w:r>
      <w:proofErr w:type="spellStart"/>
      <w:r w:rsidRPr="00891850">
        <w:rPr>
          <w:rFonts w:ascii="Times New Roman" w:hAnsi="Times New Roman" w:cs="Times New Roman"/>
          <w:szCs w:val="21"/>
        </w:rPr>
        <w:t>doi</w:t>
      </w:r>
      <w:proofErr w:type="spellEnd"/>
      <w:r w:rsidRPr="00891850">
        <w:rPr>
          <w:rFonts w:ascii="Times New Roman" w:hAnsi="Times New Roman" w:cs="Times New Roman"/>
          <w:szCs w:val="21"/>
        </w:rPr>
        <w:t xml:space="preserve">: 10.1038/s42003-021-01743-9. Erratum in: </w:t>
      </w:r>
      <w:proofErr w:type="spellStart"/>
      <w:r w:rsidRPr="00891850">
        <w:rPr>
          <w:rFonts w:ascii="Times New Roman" w:hAnsi="Times New Roman" w:cs="Times New Roman"/>
          <w:szCs w:val="21"/>
        </w:rPr>
        <w:t>Commun</w:t>
      </w:r>
      <w:proofErr w:type="spellEnd"/>
      <w:r w:rsidRPr="00891850">
        <w:rPr>
          <w:rFonts w:ascii="Times New Roman" w:hAnsi="Times New Roman" w:cs="Times New Roman"/>
          <w:szCs w:val="21"/>
        </w:rPr>
        <w:t xml:space="preserve"> Biol. 2021 Mar 9;4(1):339. PMID: 33580175; PMCID: PMC7881038.</w:t>
      </w:r>
    </w:p>
    <w:p w14:paraId="55F18208"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891850">
        <w:rPr>
          <w:rFonts w:ascii="Times New Roman" w:hAnsi="Times New Roman" w:cs="Times New Roman"/>
          <w:szCs w:val="21"/>
        </w:rPr>
        <w:t xml:space="preserve">Wu Y, Cheng X, Jiang G, Tang H, Ming S, Tang L, Lu J, Guo C, Shan H, Huang X. Altered oral and gut microbiota and its association with SARS-CoV-2 viral load in COVID-19 patients during hospitalization. NPJ Biofilms Microbiomes. 2021 Jul 22;7(1):61. </w:t>
      </w:r>
      <w:proofErr w:type="spellStart"/>
      <w:r w:rsidRPr="00891850">
        <w:rPr>
          <w:rFonts w:ascii="Times New Roman" w:hAnsi="Times New Roman" w:cs="Times New Roman"/>
          <w:szCs w:val="21"/>
        </w:rPr>
        <w:t>doi</w:t>
      </w:r>
      <w:proofErr w:type="spellEnd"/>
      <w:r w:rsidRPr="00891850">
        <w:rPr>
          <w:rFonts w:ascii="Times New Roman" w:hAnsi="Times New Roman" w:cs="Times New Roman"/>
          <w:szCs w:val="21"/>
        </w:rPr>
        <w:t>: 10.1038/s41522-021-00232-5. Erratum in: NPJ Biofilms Microbiomes. 2021 Dec 15;7(1):90. PMID: 34294722; PMCID: PMC8298611.</w:t>
      </w:r>
    </w:p>
    <w:p w14:paraId="2D1641A7" w14:textId="77777777" w:rsidR="00FF0045" w:rsidRPr="00B73391" w:rsidRDefault="00FF0045" w:rsidP="00FF0045">
      <w:pPr>
        <w:pStyle w:val="a7"/>
        <w:numPr>
          <w:ilvl w:val="0"/>
          <w:numId w:val="3"/>
        </w:numPr>
        <w:autoSpaceDE w:val="0"/>
        <w:autoSpaceDN w:val="0"/>
        <w:spacing w:before="237"/>
        <w:ind w:firstLineChars="0"/>
        <w:jc w:val="left"/>
        <w:rPr>
          <w:rFonts w:ascii="Times New Roman" w:hAnsi="Times New Roman" w:cs="Times New Roman"/>
          <w:szCs w:val="21"/>
        </w:rPr>
      </w:pPr>
      <w:r w:rsidRPr="00B73391">
        <w:rPr>
          <w:rFonts w:ascii="Times New Roman" w:hAnsi="Times New Roman" w:cs="Times New Roman"/>
          <w:szCs w:val="21"/>
        </w:rPr>
        <w:t>Li Y, Lu J. Efficacy and effectiveness of COVID-19 vaccines: Progress and prospect[J]. One Health Bulletin, (1</w:t>
      </w:r>
      <w:proofErr w:type="gramStart"/>
      <w:r w:rsidRPr="00B73391">
        <w:rPr>
          <w:rFonts w:ascii="Times New Roman" w:hAnsi="Times New Roman" w:cs="Times New Roman"/>
          <w:szCs w:val="21"/>
        </w:rPr>
        <w:t>):17.DOI</w:t>
      </w:r>
      <w:proofErr w:type="gramEnd"/>
      <w:r w:rsidRPr="00B73391">
        <w:rPr>
          <w:rFonts w:ascii="Times New Roman" w:hAnsi="Times New Roman" w:cs="Times New Roman"/>
          <w:szCs w:val="21"/>
        </w:rPr>
        <w:t>:10.4103/2773-0344.329027.</w:t>
      </w:r>
    </w:p>
    <w:p w14:paraId="49E167DA"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Chen Y, Yang Y, Cheng J, Lu J, Hu W. Platelet count and mortality of H7N9 infected patients in Guangdong, China. Platelets. 2020;31(2):268-271.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xml:space="preserve">: 10.1080/09537104.2019.1665639. </w:t>
      </w:r>
      <w:proofErr w:type="spellStart"/>
      <w:r w:rsidRPr="009A3363">
        <w:rPr>
          <w:rFonts w:ascii="Times New Roman" w:hAnsi="Times New Roman" w:cs="Times New Roman"/>
          <w:szCs w:val="21"/>
        </w:rPr>
        <w:t>Epub</w:t>
      </w:r>
      <w:proofErr w:type="spellEnd"/>
      <w:r w:rsidRPr="009A3363">
        <w:rPr>
          <w:rFonts w:ascii="Times New Roman" w:hAnsi="Times New Roman" w:cs="Times New Roman"/>
          <w:szCs w:val="21"/>
        </w:rPr>
        <w:t xml:space="preserve"> 2019 Sep 11. PMID: 31509040.</w:t>
      </w:r>
    </w:p>
    <w:p w14:paraId="6759FB46"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Feng X, Sun W, </w:t>
      </w:r>
      <w:proofErr w:type="spellStart"/>
      <w:r w:rsidRPr="009A3363">
        <w:rPr>
          <w:rFonts w:ascii="Times New Roman" w:hAnsi="Times New Roman" w:cs="Times New Roman"/>
          <w:szCs w:val="21"/>
        </w:rPr>
        <w:t>Birkhead</w:t>
      </w:r>
      <w:proofErr w:type="spellEnd"/>
      <w:r w:rsidRPr="009A3363">
        <w:rPr>
          <w:rFonts w:ascii="Times New Roman" w:hAnsi="Times New Roman" w:cs="Times New Roman"/>
          <w:szCs w:val="21"/>
        </w:rPr>
        <w:t xml:space="preserve"> GS, Wang X, Guo Z, Lu J. The surveillance of four mosquito-borne diseases in international travelers arriving at Guangzhou </w:t>
      </w:r>
      <w:proofErr w:type="spellStart"/>
      <w:r w:rsidRPr="009A3363">
        <w:rPr>
          <w:rFonts w:ascii="Times New Roman" w:hAnsi="Times New Roman" w:cs="Times New Roman"/>
          <w:szCs w:val="21"/>
        </w:rPr>
        <w:t>Baiyun</w:t>
      </w:r>
      <w:proofErr w:type="spellEnd"/>
      <w:r w:rsidRPr="009A3363">
        <w:rPr>
          <w:rFonts w:ascii="Times New Roman" w:hAnsi="Times New Roman" w:cs="Times New Roman"/>
          <w:szCs w:val="21"/>
        </w:rPr>
        <w:t xml:space="preserve"> International Airport, </w:t>
      </w:r>
      <w:r w:rsidRPr="009A3363">
        <w:rPr>
          <w:rFonts w:ascii="Times New Roman" w:hAnsi="Times New Roman" w:cs="Times New Roman"/>
          <w:szCs w:val="21"/>
        </w:rPr>
        <w:lastRenderedPageBreak/>
        <w:t xml:space="preserve">China, 2016-2017. Travel Med Infect Dis. 2019 Nov 8:101513.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xml:space="preserve">: 10.1016/j.tmaid.2019.101513. </w:t>
      </w:r>
      <w:proofErr w:type="spellStart"/>
      <w:r w:rsidRPr="009A3363">
        <w:rPr>
          <w:rFonts w:ascii="Times New Roman" w:hAnsi="Times New Roman" w:cs="Times New Roman"/>
          <w:szCs w:val="21"/>
        </w:rPr>
        <w:t>Epub</w:t>
      </w:r>
      <w:proofErr w:type="spellEnd"/>
      <w:r w:rsidRPr="009A3363">
        <w:rPr>
          <w:rFonts w:ascii="Times New Roman" w:hAnsi="Times New Roman" w:cs="Times New Roman"/>
          <w:szCs w:val="21"/>
        </w:rPr>
        <w:t xml:space="preserve"> ahead of print. PMID: 31712181.</w:t>
      </w:r>
    </w:p>
    <w:p w14:paraId="0209878C"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Chen Y, Zhang Y, Xu Z, Wang X, Lu J, Hu W. Avian Influenza A (H7N9) and related Internet search query data in China. Sci Rep. 2019 Jul 18;9(1):10434.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10.1038/s41598-019-46898-y. PMID: 31320681; PMCID: PMC6639335.</w:t>
      </w:r>
    </w:p>
    <w:p w14:paraId="42A1B48A"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Liu R, Wang X, Ma Y, Wu J, Mao C, Yuan L, Lu J. Prevalence of Zika virus in blood donations: a systematic review and meta-analysis. BMC Infect Dis. 2019 Jul 6;19(1):590.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10.1186/s12879-019-4226-6. PMID: 31277583; PMCID: PMC6612077.</w:t>
      </w:r>
    </w:p>
    <w:p w14:paraId="5097F231"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Liu RF, He ZJ, Mei P, Xi JC, Cao XD, Yuan LH, Lu JH. Risk assessment and genomic characterization of Zika virus in China and its surrounding areas. Chin Med J (</w:t>
      </w:r>
      <w:proofErr w:type="spellStart"/>
      <w:r w:rsidRPr="009A3363">
        <w:rPr>
          <w:rFonts w:ascii="Times New Roman" w:hAnsi="Times New Roman" w:cs="Times New Roman"/>
          <w:szCs w:val="21"/>
        </w:rPr>
        <w:t>Engl</w:t>
      </w:r>
      <w:proofErr w:type="spellEnd"/>
      <w:r w:rsidRPr="009A3363">
        <w:rPr>
          <w:rFonts w:ascii="Times New Roman" w:hAnsi="Times New Roman" w:cs="Times New Roman"/>
          <w:szCs w:val="21"/>
        </w:rPr>
        <w:t xml:space="preserve">). 2019 Jul 20;132(14):1645-1653.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10.1097/CM9.0000000000000317. PMID: 31268910; PMCID: PMC6759086.</w:t>
      </w:r>
    </w:p>
    <w:p w14:paraId="70332D65"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Wu JY, Lau EH, Yuan J, Lu ML, </w:t>
      </w:r>
      <w:proofErr w:type="spellStart"/>
      <w:r w:rsidRPr="009A3363">
        <w:rPr>
          <w:rFonts w:ascii="Times New Roman" w:hAnsi="Times New Roman" w:cs="Times New Roman"/>
          <w:szCs w:val="21"/>
        </w:rPr>
        <w:t>Xie</w:t>
      </w:r>
      <w:proofErr w:type="spellEnd"/>
      <w:r w:rsidRPr="009A3363">
        <w:rPr>
          <w:rFonts w:ascii="Times New Roman" w:hAnsi="Times New Roman" w:cs="Times New Roman"/>
          <w:szCs w:val="21"/>
        </w:rPr>
        <w:t xml:space="preserve"> CJ, Li KB, Ma XW, Chen JD, Liu YH, Cao L, Li MX, Di B, Liu YF, Lu JY, Li TG, Xiao XC, Wang DH, Yang ZC, Lu JH. Transmission risk of avian influenza virus along poultry supply chains in Guangdong, China. J Infect. 2019 Jul;79(1):43-48.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xml:space="preserve">: 10.1016/j.jinf.2019.05.006. </w:t>
      </w:r>
      <w:proofErr w:type="spellStart"/>
      <w:r w:rsidRPr="009A3363">
        <w:rPr>
          <w:rFonts w:ascii="Times New Roman" w:hAnsi="Times New Roman" w:cs="Times New Roman"/>
          <w:szCs w:val="21"/>
        </w:rPr>
        <w:t>Epub</w:t>
      </w:r>
      <w:proofErr w:type="spellEnd"/>
      <w:r w:rsidRPr="009A3363">
        <w:rPr>
          <w:rFonts w:ascii="Times New Roman" w:hAnsi="Times New Roman" w:cs="Times New Roman"/>
          <w:szCs w:val="21"/>
        </w:rPr>
        <w:t xml:space="preserve"> 2019 May 14. PMID: 31100365.</w:t>
      </w:r>
    </w:p>
    <w:p w14:paraId="76617599"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Xia Y, Zhu Y, Li Q, Lu J. Human gut </w:t>
      </w:r>
      <w:proofErr w:type="spellStart"/>
      <w:r w:rsidRPr="009A3363">
        <w:rPr>
          <w:rFonts w:ascii="Times New Roman" w:hAnsi="Times New Roman" w:cs="Times New Roman"/>
          <w:szCs w:val="21"/>
        </w:rPr>
        <w:t>resistome</w:t>
      </w:r>
      <w:proofErr w:type="spellEnd"/>
      <w:r w:rsidRPr="009A3363">
        <w:rPr>
          <w:rFonts w:ascii="Times New Roman" w:hAnsi="Times New Roman" w:cs="Times New Roman"/>
          <w:szCs w:val="21"/>
        </w:rPr>
        <w:t xml:space="preserve"> can be country-specific. </w:t>
      </w:r>
      <w:proofErr w:type="spellStart"/>
      <w:r w:rsidRPr="009A3363">
        <w:rPr>
          <w:rFonts w:ascii="Times New Roman" w:hAnsi="Times New Roman" w:cs="Times New Roman"/>
          <w:szCs w:val="21"/>
        </w:rPr>
        <w:t>PeerJ</w:t>
      </w:r>
      <w:proofErr w:type="spellEnd"/>
      <w:r w:rsidRPr="009A3363">
        <w:rPr>
          <w:rFonts w:ascii="Times New Roman" w:hAnsi="Times New Roman" w:cs="Times New Roman"/>
          <w:szCs w:val="21"/>
        </w:rPr>
        <w:t>. 2019 Mar 21;</w:t>
      </w:r>
      <w:proofErr w:type="gramStart"/>
      <w:r w:rsidRPr="009A3363">
        <w:rPr>
          <w:rFonts w:ascii="Times New Roman" w:hAnsi="Times New Roman" w:cs="Times New Roman"/>
          <w:szCs w:val="21"/>
        </w:rPr>
        <w:t>7:e</w:t>
      </w:r>
      <w:proofErr w:type="gramEnd"/>
      <w:r w:rsidRPr="009A3363">
        <w:rPr>
          <w:rFonts w:ascii="Times New Roman" w:hAnsi="Times New Roman" w:cs="Times New Roman"/>
          <w:szCs w:val="21"/>
        </w:rPr>
        <w:t xml:space="preserve">6389.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10.7717/peerj.6389. PMID: 30923648; PMCID: PMC6431545.</w:t>
      </w:r>
    </w:p>
    <w:p w14:paraId="13E95CCE"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Zheng Z, Lu Y, Short KR, Lu J. One health insights to prevent the next </w:t>
      </w:r>
      <w:proofErr w:type="spellStart"/>
      <w:r w:rsidRPr="009A3363">
        <w:rPr>
          <w:rFonts w:ascii="Times New Roman" w:hAnsi="Times New Roman" w:cs="Times New Roman"/>
          <w:szCs w:val="21"/>
        </w:rPr>
        <w:t>HxNy</w:t>
      </w:r>
      <w:proofErr w:type="spellEnd"/>
      <w:r w:rsidRPr="009A3363">
        <w:rPr>
          <w:rFonts w:ascii="Times New Roman" w:hAnsi="Times New Roman" w:cs="Times New Roman"/>
          <w:szCs w:val="21"/>
        </w:rPr>
        <w:t xml:space="preserve"> viral outbreak: learning from the epidemiology of H7N9. BMC Infect Dis. 2019 Feb 11;19(1):138.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10.1186/s12879-019-3752-6. PMID: 30744562; PMCID: PMC6371560.</w:t>
      </w:r>
    </w:p>
    <w:p w14:paraId="7A9A05CD"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Yang Y, Li X, </w:t>
      </w:r>
      <w:proofErr w:type="spellStart"/>
      <w:r w:rsidRPr="009A3363">
        <w:rPr>
          <w:rFonts w:ascii="Times New Roman" w:hAnsi="Times New Roman" w:cs="Times New Roman"/>
          <w:szCs w:val="21"/>
        </w:rPr>
        <w:t>Birkhead</w:t>
      </w:r>
      <w:proofErr w:type="spellEnd"/>
      <w:r w:rsidRPr="009A3363">
        <w:rPr>
          <w:rFonts w:ascii="Times New Roman" w:hAnsi="Times New Roman" w:cs="Times New Roman"/>
          <w:szCs w:val="21"/>
        </w:rPr>
        <w:t xml:space="preserve"> GS, Zheng Z, Lu JH. Clinical indices and mortality of hospitalized avian influenza A (H7N9) patients in Guangdong, China. Chin Med J (</w:t>
      </w:r>
      <w:proofErr w:type="spellStart"/>
      <w:r w:rsidRPr="009A3363">
        <w:rPr>
          <w:rFonts w:ascii="Times New Roman" w:hAnsi="Times New Roman" w:cs="Times New Roman"/>
          <w:szCs w:val="21"/>
        </w:rPr>
        <w:t>Engl</w:t>
      </w:r>
      <w:proofErr w:type="spellEnd"/>
      <w:r w:rsidRPr="009A3363">
        <w:rPr>
          <w:rFonts w:ascii="Times New Roman" w:hAnsi="Times New Roman" w:cs="Times New Roman"/>
          <w:szCs w:val="21"/>
        </w:rPr>
        <w:t xml:space="preserve">). 2019 Feb 5;132(3):302-310.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10.1097/CM9.0000000000000043. PMID: 30681496; PMCID: PMC6595816.</w:t>
      </w:r>
    </w:p>
    <w:p w14:paraId="01DD87CE"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Ma S, Li X, Peng B, Wu W, Wang X, Liu H, Yuan L, Fang S, Lu J. Rapid Detection of Avian Influenza A Virus (H7N9) by Lateral Flow Dipstick Recombinase Polymerase Amplification. Biol Pharm Bull. 2018 Dec 1;41(12):1804-1808.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10.1248/</w:t>
      </w:r>
      <w:proofErr w:type="gramStart"/>
      <w:r w:rsidRPr="009A3363">
        <w:rPr>
          <w:rFonts w:ascii="Times New Roman" w:hAnsi="Times New Roman" w:cs="Times New Roman"/>
          <w:szCs w:val="21"/>
        </w:rPr>
        <w:t>bpb.b</w:t>
      </w:r>
      <w:proofErr w:type="gramEnd"/>
      <w:r w:rsidRPr="009A3363">
        <w:rPr>
          <w:rFonts w:ascii="Times New Roman" w:hAnsi="Times New Roman" w:cs="Times New Roman"/>
          <w:szCs w:val="21"/>
        </w:rPr>
        <w:t xml:space="preserve">18-00468. </w:t>
      </w:r>
      <w:proofErr w:type="spellStart"/>
      <w:r w:rsidRPr="009A3363">
        <w:rPr>
          <w:rFonts w:ascii="Times New Roman" w:hAnsi="Times New Roman" w:cs="Times New Roman"/>
          <w:szCs w:val="21"/>
        </w:rPr>
        <w:t>Epub</w:t>
      </w:r>
      <w:proofErr w:type="spellEnd"/>
      <w:r w:rsidRPr="009A3363">
        <w:rPr>
          <w:rFonts w:ascii="Times New Roman" w:hAnsi="Times New Roman" w:cs="Times New Roman"/>
          <w:szCs w:val="21"/>
        </w:rPr>
        <w:t xml:space="preserve"> 2018 Sep 20. PMID: 30232304.</w:t>
      </w:r>
    </w:p>
    <w:p w14:paraId="2AAFA6E7"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Jing QL, Cheng Q, Marshall JM, Hu WB, Yang ZC, Lu JH. Imported cases and minimum temperature drive dengue transmission in Guangzhou, China: evidence from ARIMAX model. Epidemiol Infect. 2018 Jul;146(10):1226-1235.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xml:space="preserve">: 10.1017/S0950268818001176. </w:t>
      </w:r>
      <w:proofErr w:type="spellStart"/>
      <w:r w:rsidRPr="009A3363">
        <w:rPr>
          <w:rFonts w:ascii="Times New Roman" w:hAnsi="Times New Roman" w:cs="Times New Roman"/>
          <w:szCs w:val="21"/>
        </w:rPr>
        <w:t>Epub</w:t>
      </w:r>
      <w:proofErr w:type="spellEnd"/>
      <w:r w:rsidRPr="009A3363">
        <w:rPr>
          <w:rFonts w:ascii="Times New Roman" w:hAnsi="Times New Roman" w:cs="Times New Roman"/>
          <w:szCs w:val="21"/>
        </w:rPr>
        <w:t xml:space="preserve"> 2018 May 21. PMID: 29781412.</w:t>
      </w:r>
    </w:p>
    <w:p w14:paraId="2FA2C72F" w14:textId="77777777" w:rsidR="00FF0045" w:rsidRPr="009A3363"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9A3363">
        <w:rPr>
          <w:rFonts w:ascii="Times New Roman" w:hAnsi="Times New Roman" w:cs="Times New Roman"/>
          <w:szCs w:val="21"/>
        </w:rPr>
        <w:t xml:space="preserve">Liu K, Zhu Y, Xia Y, Zhang Y, Huang X, Huang J, </w:t>
      </w:r>
      <w:proofErr w:type="spellStart"/>
      <w:r w:rsidRPr="009A3363">
        <w:rPr>
          <w:rFonts w:ascii="Times New Roman" w:hAnsi="Times New Roman" w:cs="Times New Roman"/>
          <w:szCs w:val="21"/>
        </w:rPr>
        <w:t>Nie</w:t>
      </w:r>
      <w:proofErr w:type="spellEnd"/>
      <w:r w:rsidRPr="009A3363">
        <w:rPr>
          <w:rFonts w:ascii="Times New Roman" w:hAnsi="Times New Roman" w:cs="Times New Roman"/>
          <w:szCs w:val="21"/>
        </w:rPr>
        <w:t xml:space="preserve"> E, Jing Q, Wang G, Yang Z, Hu W, Lu J. Dynamic spatiotemporal analysis of indigenous dengue fever at street-level in Guangzhou city, China. PLoS </w:t>
      </w:r>
      <w:proofErr w:type="spellStart"/>
      <w:r w:rsidRPr="009A3363">
        <w:rPr>
          <w:rFonts w:ascii="Times New Roman" w:hAnsi="Times New Roman" w:cs="Times New Roman"/>
          <w:szCs w:val="21"/>
        </w:rPr>
        <w:t>Negl</w:t>
      </w:r>
      <w:proofErr w:type="spellEnd"/>
      <w:r w:rsidRPr="009A3363">
        <w:rPr>
          <w:rFonts w:ascii="Times New Roman" w:hAnsi="Times New Roman" w:cs="Times New Roman"/>
          <w:szCs w:val="21"/>
        </w:rPr>
        <w:t xml:space="preserve"> Trop Dis. 2018 Mar 21;12(3</w:t>
      </w:r>
      <w:proofErr w:type="gramStart"/>
      <w:r w:rsidRPr="009A3363">
        <w:rPr>
          <w:rFonts w:ascii="Times New Roman" w:hAnsi="Times New Roman" w:cs="Times New Roman"/>
          <w:szCs w:val="21"/>
        </w:rPr>
        <w:t>):e</w:t>
      </w:r>
      <w:proofErr w:type="gramEnd"/>
      <w:r w:rsidRPr="009A3363">
        <w:rPr>
          <w:rFonts w:ascii="Times New Roman" w:hAnsi="Times New Roman" w:cs="Times New Roman"/>
          <w:szCs w:val="21"/>
        </w:rPr>
        <w:t xml:space="preserve">0006318.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10.1371/journal.pntd.0006318. PMID: 29561835; PMCID: PMC5880401.</w:t>
      </w:r>
    </w:p>
    <w:p w14:paraId="12C029B3" w14:textId="77777777" w:rsidR="00FF0045" w:rsidRPr="00B73391"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hint="eastAsia"/>
          <w:szCs w:val="21"/>
        </w:rPr>
      </w:pPr>
      <w:proofErr w:type="spellStart"/>
      <w:r w:rsidRPr="009A3363">
        <w:rPr>
          <w:rFonts w:ascii="Times New Roman" w:hAnsi="Times New Roman" w:cs="Times New Roman"/>
          <w:szCs w:val="21"/>
        </w:rPr>
        <w:lastRenderedPageBreak/>
        <w:t>Sanna</w:t>
      </w:r>
      <w:proofErr w:type="spellEnd"/>
      <w:r w:rsidRPr="009A3363">
        <w:rPr>
          <w:rFonts w:ascii="Times New Roman" w:hAnsi="Times New Roman" w:cs="Times New Roman"/>
          <w:szCs w:val="21"/>
        </w:rPr>
        <w:t xml:space="preserve"> M, Wu J, Zhu Y, Yang Z, Lu J, Hsieh YH. Spatial and Temporal Characteristics of 2014 Dengue Outbreak in Guangdong, China. Sci Rep. 2018 Feb 5;8(1):2344. </w:t>
      </w:r>
      <w:proofErr w:type="spellStart"/>
      <w:r w:rsidRPr="009A3363">
        <w:rPr>
          <w:rFonts w:ascii="Times New Roman" w:hAnsi="Times New Roman" w:cs="Times New Roman"/>
          <w:szCs w:val="21"/>
        </w:rPr>
        <w:t>doi</w:t>
      </w:r>
      <w:proofErr w:type="spellEnd"/>
      <w:r w:rsidRPr="009A3363">
        <w:rPr>
          <w:rFonts w:ascii="Times New Roman" w:hAnsi="Times New Roman" w:cs="Times New Roman"/>
          <w:szCs w:val="21"/>
        </w:rPr>
        <w:t>: 10.1038/s41598-018-19168-6. PMID: 29402909; PMCID: PMC5799376.</w:t>
      </w:r>
    </w:p>
    <w:p w14:paraId="710C6069" w14:textId="77777777"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6D0EB3">
        <w:rPr>
          <w:rFonts w:ascii="Times New Roman" w:hAnsi="Times New Roman" w:cs="Times New Roman" w:hint="eastAsia"/>
          <w:szCs w:val="21"/>
        </w:rPr>
        <w:t>邓强</w:t>
      </w:r>
      <w:r w:rsidRPr="006D0EB3">
        <w:rPr>
          <w:rFonts w:ascii="Times New Roman" w:hAnsi="Times New Roman" w:cs="Times New Roman" w:hint="eastAsia"/>
          <w:szCs w:val="21"/>
        </w:rPr>
        <w:t>,</w:t>
      </w:r>
      <w:r w:rsidRPr="006D0EB3">
        <w:rPr>
          <w:rFonts w:ascii="Times New Roman" w:hAnsi="Times New Roman" w:cs="Times New Roman" w:hint="eastAsia"/>
          <w:szCs w:val="21"/>
        </w:rPr>
        <w:t>陆家海</w:t>
      </w:r>
      <w:r w:rsidRPr="006D0EB3">
        <w:rPr>
          <w:rFonts w:ascii="Times New Roman" w:hAnsi="Times New Roman" w:cs="Times New Roman" w:hint="eastAsia"/>
          <w:szCs w:val="21"/>
        </w:rPr>
        <w:t>.</w:t>
      </w:r>
      <w:r w:rsidRPr="006D0EB3">
        <w:rPr>
          <w:rFonts w:ascii="Times New Roman" w:hAnsi="Times New Roman" w:cs="Times New Roman" w:hint="eastAsia"/>
          <w:szCs w:val="21"/>
        </w:rPr>
        <w:t>同</w:t>
      </w:r>
      <w:proofErr w:type="gramStart"/>
      <w:r w:rsidRPr="006D0EB3">
        <w:rPr>
          <w:rFonts w:ascii="Times New Roman" w:hAnsi="Times New Roman" w:cs="Times New Roman" w:hint="eastAsia"/>
          <w:szCs w:val="21"/>
        </w:rPr>
        <w:t>一健康</w:t>
      </w:r>
      <w:proofErr w:type="gramEnd"/>
      <w:r w:rsidRPr="006D0EB3">
        <w:rPr>
          <w:rFonts w:ascii="Times New Roman" w:hAnsi="Times New Roman" w:cs="Times New Roman" w:hint="eastAsia"/>
          <w:szCs w:val="21"/>
        </w:rPr>
        <w:t>与人类健康</w:t>
      </w:r>
      <w:r w:rsidRPr="006D0EB3">
        <w:rPr>
          <w:rFonts w:ascii="Times New Roman" w:hAnsi="Times New Roman" w:cs="Times New Roman" w:hint="eastAsia"/>
          <w:szCs w:val="21"/>
        </w:rPr>
        <w:t>[J].</w:t>
      </w:r>
      <w:r w:rsidRPr="006D0EB3">
        <w:rPr>
          <w:rFonts w:ascii="Times New Roman" w:hAnsi="Times New Roman" w:cs="Times New Roman" w:hint="eastAsia"/>
          <w:szCs w:val="21"/>
        </w:rPr>
        <w:t>科学通报</w:t>
      </w:r>
      <w:r w:rsidRPr="006D0EB3">
        <w:rPr>
          <w:rFonts w:ascii="Times New Roman" w:hAnsi="Times New Roman" w:cs="Times New Roman" w:hint="eastAsia"/>
          <w:szCs w:val="21"/>
        </w:rPr>
        <w:t>,2022,67(01):37-46.</w:t>
      </w:r>
    </w:p>
    <w:p w14:paraId="02DB98AE"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廖聪慧</w:t>
      </w:r>
      <w:r w:rsidRPr="00C30A64">
        <w:rPr>
          <w:rFonts w:ascii="Times New Roman" w:hAnsi="Times New Roman" w:cs="Times New Roman"/>
          <w:szCs w:val="21"/>
        </w:rPr>
        <w:t>,</w:t>
      </w:r>
      <w:r w:rsidRPr="00C30A64">
        <w:rPr>
          <w:rFonts w:ascii="Times New Roman" w:hAnsi="Times New Roman" w:cs="Times New Roman"/>
          <w:szCs w:val="21"/>
        </w:rPr>
        <w:t>王子晨</w:t>
      </w:r>
      <w:r w:rsidRPr="00C30A64">
        <w:rPr>
          <w:rFonts w:ascii="Times New Roman" w:hAnsi="Times New Roman" w:cs="Times New Roman"/>
          <w:szCs w:val="21"/>
        </w:rPr>
        <w:t>,</w:t>
      </w:r>
      <w:r w:rsidRPr="00C30A64">
        <w:rPr>
          <w:rFonts w:ascii="Times New Roman" w:hAnsi="Times New Roman" w:cs="Times New Roman"/>
          <w:szCs w:val="21"/>
        </w:rPr>
        <w:t>邓强</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.COVID-19</w:t>
      </w:r>
      <w:r w:rsidRPr="00C30A64">
        <w:rPr>
          <w:rFonts w:ascii="Times New Roman" w:hAnsi="Times New Roman" w:cs="Times New Roman"/>
          <w:szCs w:val="21"/>
        </w:rPr>
        <w:t>疫苗上市后安全性及有效性的研究进展</w:t>
      </w:r>
      <w:r w:rsidRPr="00C30A64">
        <w:rPr>
          <w:rFonts w:ascii="Times New Roman" w:hAnsi="Times New Roman" w:cs="Times New Roman"/>
          <w:szCs w:val="21"/>
        </w:rPr>
        <w:t>[J].</w:t>
      </w:r>
      <w:r w:rsidRPr="00C30A64">
        <w:rPr>
          <w:rFonts w:ascii="Times New Roman" w:hAnsi="Times New Roman" w:cs="Times New Roman"/>
          <w:szCs w:val="21"/>
        </w:rPr>
        <w:t>暨南大学学报</w:t>
      </w:r>
      <w:r w:rsidRPr="00C30A64">
        <w:rPr>
          <w:rFonts w:ascii="Times New Roman" w:hAnsi="Times New Roman" w:cs="Times New Roman"/>
          <w:szCs w:val="21"/>
        </w:rPr>
        <w:t>(</w:t>
      </w:r>
      <w:r w:rsidRPr="00C30A64">
        <w:rPr>
          <w:rFonts w:ascii="Times New Roman" w:hAnsi="Times New Roman" w:cs="Times New Roman"/>
          <w:szCs w:val="21"/>
        </w:rPr>
        <w:t>自然科学与医学版</w:t>
      </w:r>
      <w:r w:rsidRPr="00C30A64">
        <w:rPr>
          <w:rFonts w:ascii="Times New Roman" w:hAnsi="Times New Roman" w:cs="Times New Roman"/>
          <w:szCs w:val="21"/>
        </w:rPr>
        <w:t>),2021,42(05):547-556.</w:t>
      </w:r>
    </w:p>
    <w:p w14:paraId="3D7CFA7E"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许子敏</w:t>
      </w:r>
      <w:proofErr w:type="gramEnd"/>
      <w:r w:rsidRPr="00C30A64">
        <w:rPr>
          <w:rFonts w:ascii="Times New Roman" w:hAnsi="Times New Roman" w:cs="Times New Roman"/>
          <w:szCs w:val="21"/>
        </w:rPr>
        <w:t>,</w:t>
      </w:r>
      <w:r w:rsidRPr="00C30A64">
        <w:rPr>
          <w:rFonts w:ascii="Times New Roman" w:hAnsi="Times New Roman" w:cs="Times New Roman"/>
          <w:szCs w:val="21"/>
        </w:rPr>
        <w:t>程晓敏</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.2004-2017</w:t>
      </w:r>
      <w:r w:rsidRPr="00C30A64">
        <w:rPr>
          <w:rFonts w:ascii="Times New Roman" w:hAnsi="Times New Roman" w:cs="Times New Roman"/>
          <w:szCs w:val="21"/>
        </w:rPr>
        <w:t>年中国甲乙类自然疫源及虫媒传染病流行趋势变化特征</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,2021,21(04):417-422.</w:t>
      </w:r>
    </w:p>
    <w:p w14:paraId="7EA27EDA"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赵丽旋</w:t>
      </w:r>
      <w:proofErr w:type="gramEnd"/>
      <w:r w:rsidRPr="00C30A64">
        <w:rPr>
          <w:rFonts w:ascii="Times New Roman" w:hAnsi="Times New Roman" w:cs="Times New Roman"/>
          <w:szCs w:val="21"/>
        </w:rPr>
        <w:t>,</w:t>
      </w:r>
      <w:r w:rsidRPr="00C30A64">
        <w:rPr>
          <w:rFonts w:ascii="Times New Roman" w:hAnsi="Times New Roman" w:cs="Times New Roman"/>
          <w:szCs w:val="21"/>
        </w:rPr>
        <w:t>庞志明</w:t>
      </w:r>
      <w:r w:rsidRPr="00C30A64">
        <w:rPr>
          <w:rFonts w:ascii="Times New Roman" w:hAnsi="Times New Roman" w:cs="Times New Roman"/>
          <w:szCs w:val="21"/>
        </w:rPr>
        <w:t>,</w:t>
      </w:r>
      <w:r w:rsidRPr="00C30A64">
        <w:rPr>
          <w:rFonts w:ascii="Times New Roman" w:hAnsi="Times New Roman" w:cs="Times New Roman"/>
          <w:szCs w:val="21"/>
        </w:rPr>
        <w:t>林丹儿</w:t>
      </w:r>
      <w:r w:rsidRPr="00C30A64">
        <w:rPr>
          <w:rFonts w:ascii="Times New Roman" w:hAnsi="Times New Roman" w:cs="Times New Roman"/>
          <w:szCs w:val="21"/>
        </w:rPr>
        <w:t>,</w:t>
      </w:r>
      <w:r w:rsidRPr="00C30A64">
        <w:rPr>
          <w:rFonts w:ascii="Times New Roman" w:hAnsi="Times New Roman" w:cs="Times New Roman"/>
          <w:szCs w:val="21"/>
        </w:rPr>
        <w:t>王祉蕴</w:t>
      </w:r>
      <w:r w:rsidRPr="00C30A64">
        <w:rPr>
          <w:rFonts w:ascii="Times New Roman" w:hAnsi="Times New Roman" w:cs="Times New Roman"/>
          <w:szCs w:val="21"/>
        </w:rPr>
        <w:t>,</w:t>
      </w:r>
      <w:r w:rsidRPr="00C30A64">
        <w:rPr>
          <w:rFonts w:ascii="Times New Roman" w:hAnsi="Times New Roman" w:cs="Times New Roman"/>
          <w:szCs w:val="21"/>
        </w:rPr>
        <w:t>蒙燕</w:t>
      </w:r>
      <w:r w:rsidRPr="00C30A64">
        <w:rPr>
          <w:rFonts w:ascii="Times New Roman" w:hAnsi="Times New Roman" w:cs="Times New Roman"/>
          <w:szCs w:val="21"/>
        </w:rPr>
        <w:t>,</w:t>
      </w:r>
      <w:r w:rsidRPr="00C30A64">
        <w:rPr>
          <w:rFonts w:ascii="Times New Roman" w:hAnsi="Times New Roman" w:cs="Times New Roman"/>
          <w:szCs w:val="21"/>
        </w:rPr>
        <w:t>卢瑞俊</w:t>
      </w:r>
      <w:r w:rsidRPr="00C30A64">
        <w:rPr>
          <w:rFonts w:ascii="Times New Roman" w:hAnsi="Times New Roman" w:cs="Times New Roman"/>
          <w:szCs w:val="21"/>
        </w:rPr>
        <w:t>,</w:t>
      </w:r>
      <w:r w:rsidRPr="00C30A64">
        <w:rPr>
          <w:rFonts w:ascii="Times New Roman" w:hAnsi="Times New Roman" w:cs="Times New Roman"/>
          <w:szCs w:val="21"/>
        </w:rPr>
        <w:t>周勇</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.2009-2019</w:t>
      </w:r>
      <w:r w:rsidRPr="00C30A64">
        <w:rPr>
          <w:rFonts w:ascii="Times New Roman" w:hAnsi="Times New Roman" w:cs="Times New Roman"/>
          <w:szCs w:val="21"/>
        </w:rPr>
        <w:t>年广州市白云区麻疹流行特征分析及影响因素</w:t>
      </w:r>
      <w:r w:rsidRPr="00C30A64">
        <w:rPr>
          <w:rFonts w:ascii="Times New Roman" w:hAnsi="Times New Roman" w:cs="Times New Roman"/>
          <w:szCs w:val="21"/>
        </w:rPr>
        <w:t>[J].</w:t>
      </w:r>
      <w:r w:rsidRPr="00C30A64">
        <w:rPr>
          <w:rFonts w:ascii="Times New Roman" w:hAnsi="Times New Roman" w:cs="Times New Roman"/>
          <w:szCs w:val="21"/>
        </w:rPr>
        <w:t>疾病监测</w:t>
      </w:r>
      <w:r w:rsidRPr="00C30A64">
        <w:rPr>
          <w:rFonts w:ascii="Times New Roman" w:hAnsi="Times New Roman" w:cs="Times New Roman"/>
          <w:szCs w:val="21"/>
        </w:rPr>
        <w:t>,2021,36(07):678-683.</w:t>
      </w:r>
    </w:p>
    <w:p w14:paraId="3AE96230"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赵丽旋</w:t>
      </w:r>
      <w:proofErr w:type="gramEnd"/>
      <w:r w:rsidRPr="00C30A64">
        <w:rPr>
          <w:rFonts w:ascii="Times New Roman" w:hAnsi="Times New Roman" w:cs="Times New Roman"/>
          <w:szCs w:val="21"/>
        </w:rPr>
        <w:t>,</w:t>
      </w:r>
      <w:r w:rsidRPr="00C30A64">
        <w:rPr>
          <w:rFonts w:ascii="Times New Roman" w:hAnsi="Times New Roman" w:cs="Times New Roman"/>
          <w:szCs w:val="21"/>
        </w:rPr>
        <w:t>李鹏媛</w:t>
      </w:r>
      <w:r w:rsidRPr="00C30A64">
        <w:rPr>
          <w:rFonts w:ascii="Times New Roman" w:hAnsi="Times New Roman" w:cs="Times New Roman"/>
          <w:szCs w:val="21"/>
        </w:rPr>
        <w:t>,</w:t>
      </w:r>
      <w:r w:rsidRPr="00C30A64">
        <w:rPr>
          <w:rFonts w:ascii="Times New Roman" w:hAnsi="Times New Roman" w:cs="Times New Roman"/>
          <w:szCs w:val="21"/>
        </w:rPr>
        <w:t>郭中敏</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麻疹流行现况和免疫策略进展</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 2020,20(12):1646-1650.</w:t>
      </w:r>
    </w:p>
    <w:p w14:paraId="2668A1FB"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郝玮</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广东湛江地区啮齿动物携带版纳病毒系统发育分析</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,2020,20(10):1263-1266+1271.</w:t>
      </w:r>
    </w:p>
    <w:p w14:paraId="171AEC28"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邓强</w:t>
      </w:r>
      <w:r w:rsidRPr="00C30A64">
        <w:rPr>
          <w:rFonts w:ascii="Times New Roman" w:hAnsi="Times New Roman" w:cs="Times New Roman"/>
          <w:szCs w:val="21"/>
        </w:rPr>
        <w:t>,</w:t>
      </w:r>
      <w:r w:rsidRPr="00C30A64">
        <w:rPr>
          <w:rFonts w:ascii="Times New Roman" w:hAnsi="Times New Roman" w:cs="Times New Roman"/>
          <w:szCs w:val="21"/>
        </w:rPr>
        <w:t>王子晨</w:t>
      </w:r>
      <w:r w:rsidRPr="00C30A64">
        <w:rPr>
          <w:rFonts w:ascii="Times New Roman" w:hAnsi="Times New Roman" w:cs="Times New Roman"/>
          <w:szCs w:val="21"/>
        </w:rPr>
        <w:t>,</w:t>
      </w:r>
      <w:r w:rsidRPr="00C30A64">
        <w:rPr>
          <w:rFonts w:ascii="Times New Roman" w:hAnsi="Times New Roman" w:cs="Times New Roman"/>
          <w:szCs w:val="21"/>
        </w:rPr>
        <w:t>吴沁</w:t>
      </w:r>
      <w:r w:rsidRPr="00C30A64">
        <w:rPr>
          <w:rFonts w:ascii="Times New Roman" w:hAnsi="Times New Roman" w:cs="Times New Roman"/>
          <w:szCs w:val="21"/>
        </w:rPr>
        <w:t>,</w:t>
      </w:r>
      <w:r w:rsidRPr="00C30A64">
        <w:rPr>
          <w:rFonts w:ascii="Times New Roman" w:hAnsi="Times New Roman" w:cs="Times New Roman"/>
          <w:szCs w:val="21"/>
        </w:rPr>
        <w:t>郭城</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新型冠状病毒疫苗的研究进展</w:t>
      </w:r>
      <w:r w:rsidRPr="00C30A64">
        <w:rPr>
          <w:rFonts w:ascii="Times New Roman" w:hAnsi="Times New Roman" w:cs="Times New Roman"/>
          <w:szCs w:val="21"/>
        </w:rPr>
        <w:t>[J].</w:t>
      </w:r>
      <w:r w:rsidRPr="00C30A64">
        <w:rPr>
          <w:rFonts w:ascii="Times New Roman" w:hAnsi="Times New Roman" w:cs="Times New Roman"/>
          <w:szCs w:val="21"/>
        </w:rPr>
        <w:t>暨南大学学报</w:t>
      </w:r>
      <w:r w:rsidRPr="00C30A64">
        <w:rPr>
          <w:rFonts w:ascii="Times New Roman" w:hAnsi="Times New Roman" w:cs="Times New Roman"/>
          <w:szCs w:val="21"/>
        </w:rPr>
        <w:t>(</w:t>
      </w:r>
      <w:r w:rsidRPr="00C30A64">
        <w:rPr>
          <w:rFonts w:ascii="Times New Roman" w:hAnsi="Times New Roman" w:cs="Times New Roman"/>
          <w:szCs w:val="21"/>
        </w:rPr>
        <w:t>自然科学与医学版</w:t>
      </w:r>
      <w:r w:rsidRPr="00C30A64">
        <w:rPr>
          <w:rFonts w:ascii="Times New Roman" w:hAnsi="Times New Roman" w:cs="Times New Roman"/>
          <w:szCs w:val="21"/>
        </w:rPr>
        <w:t>),2020,41(06):511-519.</w:t>
      </w:r>
    </w:p>
    <w:p w14:paraId="7EE2896D"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胡欢</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对</w:t>
      </w:r>
      <w:r w:rsidRPr="00C30A64">
        <w:rPr>
          <w:rFonts w:ascii="Times New Roman" w:hAnsi="Times New Roman" w:cs="Times New Roman"/>
          <w:szCs w:val="21"/>
        </w:rPr>
        <w:t>2019</w:t>
      </w:r>
      <w:r w:rsidRPr="00C30A64">
        <w:rPr>
          <w:rFonts w:ascii="Times New Roman" w:hAnsi="Times New Roman" w:cs="Times New Roman"/>
          <w:szCs w:val="21"/>
        </w:rPr>
        <w:t>年新型冠状病毒肺炎疫情防控的思考</w:t>
      </w:r>
      <w:r w:rsidRPr="00C30A64">
        <w:rPr>
          <w:rFonts w:ascii="Times New Roman" w:hAnsi="Times New Roman" w:cs="Times New Roman"/>
          <w:szCs w:val="21"/>
        </w:rPr>
        <w:t>[J].</w:t>
      </w:r>
      <w:r w:rsidRPr="00C30A64">
        <w:rPr>
          <w:rFonts w:ascii="Times New Roman" w:hAnsi="Times New Roman" w:cs="Times New Roman"/>
          <w:szCs w:val="21"/>
        </w:rPr>
        <w:t>传染病信息</w:t>
      </w:r>
      <w:r w:rsidRPr="00C30A64">
        <w:rPr>
          <w:rFonts w:ascii="Times New Roman" w:hAnsi="Times New Roman" w:cs="Times New Roman"/>
          <w:szCs w:val="21"/>
        </w:rPr>
        <w:t>,2020,33(03):255-257.</w:t>
      </w:r>
    </w:p>
    <w:p w14:paraId="53BF2510"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习佳成</w:t>
      </w:r>
      <w:proofErr w:type="gramEnd"/>
      <w:r w:rsidRPr="00C30A64">
        <w:rPr>
          <w:rFonts w:ascii="Times New Roman" w:hAnsi="Times New Roman" w:cs="Times New Roman"/>
          <w:szCs w:val="21"/>
        </w:rPr>
        <w:t>,</w:t>
      </w:r>
      <w:r w:rsidRPr="00C30A64">
        <w:rPr>
          <w:rFonts w:ascii="Times New Roman" w:hAnsi="Times New Roman" w:cs="Times New Roman"/>
          <w:szCs w:val="21"/>
        </w:rPr>
        <w:t>程晓敏</w:t>
      </w:r>
      <w:r w:rsidRPr="00C30A64">
        <w:rPr>
          <w:rFonts w:ascii="Times New Roman" w:hAnsi="Times New Roman" w:cs="Times New Roman"/>
          <w:szCs w:val="21"/>
        </w:rPr>
        <w:t>,</w:t>
      </w:r>
      <w:r w:rsidRPr="00C30A64">
        <w:rPr>
          <w:rFonts w:ascii="Times New Roman" w:hAnsi="Times New Roman" w:cs="Times New Roman"/>
          <w:szCs w:val="21"/>
        </w:rPr>
        <w:t>胡欢</w:t>
      </w:r>
      <w:r w:rsidRPr="00C30A64">
        <w:rPr>
          <w:rFonts w:ascii="Times New Roman" w:hAnsi="Times New Roman" w:cs="Times New Roman"/>
          <w:szCs w:val="21"/>
        </w:rPr>
        <w:t>,</w:t>
      </w:r>
      <w:r w:rsidRPr="00C30A64">
        <w:rPr>
          <w:rFonts w:ascii="Times New Roman" w:hAnsi="Times New Roman" w:cs="Times New Roman"/>
          <w:szCs w:val="21"/>
        </w:rPr>
        <w:t>廖聪慧</w:t>
      </w:r>
      <w:r w:rsidRPr="00C30A64">
        <w:rPr>
          <w:rFonts w:ascii="Times New Roman" w:hAnsi="Times New Roman" w:cs="Times New Roman"/>
          <w:szCs w:val="21"/>
        </w:rPr>
        <w:t>,</w:t>
      </w:r>
      <w:r w:rsidRPr="00C30A64">
        <w:rPr>
          <w:rFonts w:ascii="Times New Roman" w:hAnsi="Times New Roman" w:cs="Times New Roman"/>
          <w:szCs w:val="21"/>
        </w:rPr>
        <w:t>郭中敏</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.1990-2018</w:t>
      </w:r>
      <w:r w:rsidRPr="00C30A64">
        <w:rPr>
          <w:rFonts w:ascii="Times New Roman" w:hAnsi="Times New Roman" w:cs="Times New Roman"/>
          <w:szCs w:val="21"/>
        </w:rPr>
        <w:t>年广东省登革热流行的时间动态规律</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,2020,20(04):460-464.</w:t>
      </w:r>
    </w:p>
    <w:p w14:paraId="66FDCA6D"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李鹏</w:t>
      </w:r>
      <w:proofErr w:type="gramStart"/>
      <w:r w:rsidRPr="00C30A64">
        <w:rPr>
          <w:rFonts w:ascii="Times New Roman" w:hAnsi="Times New Roman" w:cs="Times New Roman"/>
          <w:szCs w:val="21"/>
        </w:rPr>
        <w:t>媛</w:t>
      </w:r>
      <w:proofErr w:type="gramEnd"/>
      <w:r w:rsidRPr="00C30A64">
        <w:rPr>
          <w:rFonts w:ascii="Times New Roman" w:hAnsi="Times New Roman" w:cs="Times New Roman"/>
          <w:szCs w:val="21"/>
        </w:rPr>
        <w:t>,</w:t>
      </w:r>
      <w:r w:rsidRPr="00C30A64">
        <w:rPr>
          <w:rFonts w:ascii="Times New Roman" w:hAnsi="Times New Roman" w:cs="Times New Roman"/>
          <w:szCs w:val="21"/>
        </w:rPr>
        <w:t>陈盈</w:t>
      </w:r>
      <w:r w:rsidRPr="00C30A64">
        <w:rPr>
          <w:rFonts w:ascii="Times New Roman" w:hAnsi="Times New Roman" w:cs="Times New Roman"/>
          <w:szCs w:val="21"/>
        </w:rPr>
        <w:t>,</w:t>
      </w:r>
      <w:r w:rsidRPr="00C30A64">
        <w:rPr>
          <w:rFonts w:ascii="Times New Roman" w:hAnsi="Times New Roman" w:cs="Times New Roman"/>
          <w:szCs w:val="21"/>
        </w:rPr>
        <w:t>吴迪迪</w:t>
      </w:r>
      <w:r w:rsidRPr="00C30A64">
        <w:rPr>
          <w:rFonts w:ascii="Times New Roman" w:hAnsi="Times New Roman" w:cs="Times New Roman"/>
          <w:szCs w:val="21"/>
        </w:rPr>
        <w:t>,</w:t>
      </w:r>
      <w:r w:rsidRPr="00C30A64">
        <w:rPr>
          <w:rFonts w:ascii="Times New Roman" w:hAnsi="Times New Roman" w:cs="Times New Roman"/>
          <w:szCs w:val="21"/>
        </w:rPr>
        <w:t>冯雪</w:t>
      </w:r>
      <w:r w:rsidRPr="00C30A64">
        <w:rPr>
          <w:rFonts w:ascii="Times New Roman" w:hAnsi="Times New Roman" w:cs="Times New Roman"/>
          <w:szCs w:val="21"/>
        </w:rPr>
        <w:t>,</w:t>
      </w:r>
      <w:r w:rsidRPr="00C30A64">
        <w:rPr>
          <w:rFonts w:ascii="Times New Roman" w:hAnsi="Times New Roman" w:cs="Times New Roman"/>
          <w:szCs w:val="21"/>
        </w:rPr>
        <w:t>刘研君</w:t>
      </w:r>
      <w:r w:rsidRPr="00C30A64">
        <w:rPr>
          <w:rFonts w:ascii="Times New Roman" w:hAnsi="Times New Roman" w:cs="Times New Roman"/>
          <w:szCs w:val="21"/>
        </w:rPr>
        <w:t>,</w:t>
      </w:r>
      <w:r w:rsidRPr="00C30A64">
        <w:rPr>
          <w:rFonts w:ascii="Times New Roman" w:hAnsi="Times New Roman" w:cs="Times New Roman"/>
          <w:szCs w:val="21"/>
        </w:rPr>
        <w:t>郭中敏</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社会经济因素对布鲁氏菌病流行的影响</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,2020,20(04):465-468.</w:t>
      </w:r>
    </w:p>
    <w:p w14:paraId="314B9BDA"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龙露</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中国巴尔</w:t>
      </w:r>
      <w:proofErr w:type="gramStart"/>
      <w:r w:rsidRPr="00C30A64">
        <w:rPr>
          <w:rFonts w:ascii="Times New Roman" w:hAnsi="Times New Roman" w:cs="Times New Roman"/>
          <w:szCs w:val="21"/>
        </w:rPr>
        <w:t>通体属</w:t>
      </w:r>
      <w:proofErr w:type="gramEnd"/>
      <w:r w:rsidRPr="00C30A64">
        <w:rPr>
          <w:rFonts w:ascii="Times New Roman" w:hAnsi="Times New Roman" w:cs="Times New Roman"/>
          <w:szCs w:val="21"/>
        </w:rPr>
        <w:t>系统发育多样性分析</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,2020,20(04):455-459.</w:t>
      </w:r>
    </w:p>
    <w:p w14:paraId="3CA6D562"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李志慧</w:t>
      </w:r>
      <w:r w:rsidRPr="00C30A64">
        <w:rPr>
          <w:rFonts w:ascii="Times New Roman" w:hAnsi="Times New Roman" w:cs="Times New Roman"/>
          <w:szCs w:val="21"/>
        </w:rPr>
        <w:t>,</w:t>
      </w:r>
      <w:r w:rsidRPr="00C30A64">
        <w:rPr>
          <w:rFonts w:ascii="Times New Roman" w:hAnsi="Times New Roman" w:cs="Times New Roman"/>
          <w:szCs w:val="21"/>
        </w:rPr>
        <w:t>王瑾</w:t>
      </w:r>
      <w:r w:rsidRPr="00C30A64">
        <w:rPr>
          <w:rFonts w:ascii="Times New Roman" w:hAnsi="Times New Roman" w:cs="Times New Roman"/>
          <w:szCs w:val="21"/>
        </w:rPr>
        <w:t>,</w:t>
      </w:r>
      <w:r w:rsidRPr="00C30A64">
        <w:rPr>
          <w:rFonts w:ascii="Times New Roman" w:hAnsi="Times New Roman" w:cs="Times New Roman"/>
          <w:szCs w:val="21"/>
        </w:rPr>
        <w:t>黄景意</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郭中敏</w:t>
      </w:r>
      <w:r w:rsidRPr="00C30A64">
        <w:rPr>
          <w:rFonts w:ascii="Times New Roman" w:hAnsi="Times New Roman" w:cs="Times New Roman"/>
          <w:szCs w:val="21"/>
        </w:rPr>
        <w:t>.</w:t>
      </w:r>
      <w:r w:rsidRPr="00C30A64">
        <w:rPr>
          <w:rFonts w:ascii="Times New Roman" w:hAnsi="Times New Roman" w:cs="Times New Roman"/>
          <w:szCs w:val="21"/>
        </w:rPr>
        <w:t>新型冠状病毒肺炎早期境外输入病例流行特征</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,2020,20(08):1093-1097+1122.</w:t>
      </w:r>
    </w:p>
    <w:p w14:paraId="6754EC9D"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程晓敏</w:t>
      </w:r>
      <w:r w:rsidRPr="00C30A64">
        <w:rPr>
          <w:rFonts w:ascii="Times New Roman" w:hAnsi="Times New Roman" w:cs="Times New Roman"/>
          <w:szCs w:val="21"/>
        </w:rPr>
        <w:t>,</w:t>
      </w:r>
      <w:r w:rsidRPr="00C30A64">
        <w:rPr>
          <w:rFonts w:ascii="Times New Roman" w:hAnsi="Times New Roman" w:cs="Times New Roman"/>
          <w:szCs w:val="21"/>
        </w:rPr>
        <w:t>李芊璘</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从</w:t>
      </w:r>
      <w:r w:rsidRPr="00C30A64">
        <w:rPr>
          <w:rFonts w:ascii="Times New Roman" w:hAnsi="Times New Roman" w:cs="Times New Roman"/>
          <w:szCs w:val="21"/>
        </w:rPr>
        <w:t>2019</w:t>
      </w:r>
      <w:r w:rsidRPr="00C30A64">
        <w:rPr>
          <w:rFonts w:ascii="Times New Roman" w:hAnsi="Times New Roman" w:cs="Times New Roman"/>
          <w:szCs w:val="21"/>
        </w:rPr>
        <w:t>新型冠状病毒病</w:t>
      </w:r>
      <w:proofErr w:type="gramStart"/>
      <w:r w:rsidRPr="00C30A64">
        <w:rPr>
          <w:rFonts w:ascii="Times New Roman" w:hAnsi="Times New Roman" w:cs="Times New Roman"/>
          <w:szCs w:val="21"/>
        </w:rPr>
        <w:t>疫情谈</w:t>
      </w:r>
      <w:proofErr w:type="gramEnd"/>
      <w:r w:rsidRPr="00C30A64">
        <w:rPr>
          <w:rFonts w:ascii="Times New Roman" w:hAnsi="Times New Roman" w:cs="Times New Roman"/>
          <w:szCs w:val="21"/>
        </w:rPr>
        <w:t>新发传染病防控策略</w:t>
      </w:r>
      <w:r w:rsidRPr="00C30A64">
        <w:rPr>
          <w:rFonts w:ascii="Times New Roman" w:hAnsi="Times New Roman" w:cs="Times New Roman"/>
          <w:szCs w:val="21"/>
        </w:rPr>
        <w:t>[J].</w:t>
      </w:r>
      <w:r w:rsidRPr="00C30A64">
        <w:rPr>
          <w:rFonts w:ascii="Times New Roman" w:hAnsi="Times New Roman" w:cs="Times New Roman"/>
          <w:szCs w:val="21"/>
        </w:rPr>
        <w:t>传染病信息</w:t>
      </w:r>
      <w:r w:rsidRPr="00C30A64">
        <w:rPr>
          <w:rFonts w:ascii="Times New Roman" w:hAnsi="Times New Roman" w:cs="Times New Roman"/>
          <w:szCs w:val="21"/>
        </w:rPr>
        <w:t>,2020,33(01):22-26.</w:t>
      </w:r>
    </w:p>
    <w:p w14:paraId="40061EF9"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梁梓晖</w:t>
      </w:r>
      <w:r w:rsidRPr="00C30A64">
        <w:rPr>
          <w:rFonts w:ascii="Times New Roman" w:hAnsi="Times New Roman" w:cs="Times New Roman"/>
          <w:szCs w:val="21"/>
        </w:rPr>
        <w:t>,</w:t>
      </w:r>
      <w:r w:rsidRPr="00C30A64">
        <w:rPr>
          <w:rFonts w:ascii="Times New Roman" w:hAnsi="Times New Roman" w:cs="Times New Roman"/>
          <w:szCs w:val="21"/>
        </w:rPr>
        <w:t>张亚丽</w:t>
      </w:r>
      <w:r w:rsidRPr="00C30A64">
        <w:rPr>
          <w:rFonts w:ascii="Times New Roman" w:hAnsi="Times New Roman" w:cs="Times New Roman"/>
          <w:szCs w:val="21"/>
        </w:rPr>
        <w:t>,</w:t>
      </w:r>
      <w:r w:rsidRPr="00C30A64">
        <w:rPr>
          <w:rFonts w:ascii="Times New Roman" w:hAnsi="Times New Roman" w:cs="Times New Roman"/>
          <w:szCs w:val="21"/>
        </w:rPr>
        <w:t>陆泽源</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新型冠状病毒肺炎暴发疫情下流行病学关键概念理解偏差及其对防控的影响</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,2020,20(03):289-291.</w:t>
      </w:r>
    </w:p>
    <w:p w14:paraId="45DF0B6D"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王宣焯</w:t>
      </w:r>
      <w:r w:rsidRPr="00C30A64">
        <w:rPr>
          <w:rFonts w:ascii="Times New Roman" w:hAnsi="Times New Roman" w:cs="Times New Roman"/>
          <w:szCs w:val="21"/>
        </w:rPr>
        <w:t>,</w:t>
      </w:r>
      <w:r w:rsidRPr="00C30A64">
        <w:rPr>
          <w:rFonts w:ascii="Times New Roman" w:hAnsi="Times New Roman" w:cs="Times New Roman"/>
          <w:szCs w:val="21"/>
        </w:rPr>
        <w:t>廖聪慧</w:t>
      </w:r>
      <w:r w:rsidRPr="00C30A64">
        <w:rPr>
          <w:rFonts w:ascii="Times New Roman" w:hAnsi="Times New Roman" w:cs="Times New Roman"/>
          <w:szCs w:val="21"/>
        </w:rPr>
        <w:t>,</w:t>
      </w:r>
      <w:r w:rsidRPr="00C30A64">
        <w:rPr>
          <w:rFonts w:ascii="Times New Roman" w:hAnsi="Times New Roman" w:cs="Times New Roman"/>
          <w:szCs w:val="21"/>
        </w:rPr>
        <w:t>李志慧</w:t>
      </w:r>
      <w:r w:rsidRPr="00C30A64">
        <w:rPr>
          <w:rFonts w:ascii="Times New Roman" w:hAnsi="Times New Roman" w:cs="Times New Roman"/>
          <w:szCs w:val="21"/>
        </w:rPr>
        <w:t>,</w:t>
      </w:r>
      <w:r w:rsidRPr="00C30A64">
        <w:rPr>
          <w:rFonts w:ascii="Times New Roman" w:hAnsi="Times New Roman" w:cs="Times New Roman"/>
          <w:szCs w:val="21"/>
        </w:rPr>
        <w:t>胡欢</w:t>
      </w:r>
      <w:r w:rsidRPr="00C30A64">
        <w:rPr>
          <w:rFonts w:ascii="Times New Roman" w:hAnsi="Times New Roman" w:cs="Times New Roman"/>
          <w:szCs w:val="21"/>
        </w:rPr>
        <w:t>,</w:t>
      </w:r>
      <w:r w:rsidRPr="00C30A64">
        <w:rPr>
          <w:rFonts w:ascii="Times New Roman" w:hAnsi="Times New Roman" w:cs="Times New Roman"/>
          <w:szCs w:val="21"/>
        </w:rPr>
        <w:t>程晓敏</w:t>
      </w:r>
      <w:r w:rsidRPr="00C30A64">
        <w:rPr>
          <w:rFonts w:ascii="Times New Roman" w:hAnsi="Times New Roman" w:cs="Times New Roman"/>
          <w:szCs w:val="21"/>
        </w:rPr>
        <w:t>,</w:t>
      </w:r>
      <w:r w:rsidRPr="00C30A64">
        <w:rPr>
          <w:rFonts w:ascii="Times New Roman" w:hAnsi="Times New Roman" w:cs="Times New Roman"/>
          <w:szCs w:val="21"/>
        </w:rPr>
        <w:t>李芊璘</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广东省新型冠状病毒肺炎早期流行与时空分布情况初步分析</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,2020,20(04):427-430+571.</w:t>
      </w:r>
    </w:p>
    <w:p w14:paraId="18C62DB1"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lastRenderedPageBreak/>
        <w:t>李志慧</w:t>
      </w:r>
      <w:r w:rsidRPr="00C30A64">
        <w:rPr>
          <w:rFonts w:ascii="Times New Roman" w:hAnsi="Times New Roman" w:cs="Times New Roman"/>
          <w:szCs w:val="21"/>
        </w:rPr>
        <w:t>,</w:t>
      </w:r>
      <w:r w:rsidRPr="00C30A64">
        <w:rPr>
          <w:rFonts w:ascii="Times New Roman" w:hAnsi="Times New Roman" w:cs="Times New Roman"/>
          <w:szCs w:val="21"/>
        </w:rPr>
        <w:t>李芊璘</w:t>
      </w:r>
      <w:r w:rsidRPr="00C30A64">
        <w:rPr>
          <w:rFonts w:ascii="Times New Roman" w:hAnsi="Times New Roman" w:cs="Times New Roman"/>
          <w:szCs w:val="21"/>
        </w:rPr>
        <w:t>,</w:t>
      </w:r>
      <w:r w:rsidRPr="00C30A64">
        <w:rPr>
          <w:rFonts w:ascii="Times New Roman" w:hAnsi="Times New Roman" w:cs="Times New Roman"/>
          <w:szCs w:val="21"/>
        </w:rPr>
        <w:t>王子晨</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基于</w:t>
      </w:r>
      <w:r w:rsidRPr="00C30A64">
        <w:rPr>
          <w:rFonts w:ascii="Times New Roman" w:hAnsi="Times New Roman" w:cs="Times New Roman"/>
          <w:szCs w:val="21"/>
        </w:rPr>
        <w:t>“One Health”</w:t>
      </w:r>
      <w:r w:rsidRPr="00C30A64">
        <w:rPr>
          <w:rFonts w:ascii="Times New Roman" w:hAnsi="Times New Roman" w:cs="Times New Roman"/>
          <w:szCs w:val="21"/>
        </w:rPr>
        <w:t>理念的新型冠状病毒肺炎防控策略</w:t>
      </w:r>
      <w:r w:rsidRPr="00C30A64">
        <w:rPr>
          <w:rFonts w:ascii="Times New Roman" w:hAnsi="Times New Roman" w:cs="Times New Roman"/>
          <w:szCs w:val="21"/>
        </w:rPr>
        <w:t>[J].</w:t>
      </w:r>
      <w:r w:rsidRPr="00C30A64">
        <w:rPr>
          <w:rFonts w:ascii="Times New Roman" w:hAnsi="Times New Roman" w:cs="Times New Roman"/>
          <w:szCs w:val="21"/>
        </w:rPr>
        <w:t>暨南大学学报</w:t>
      </w:r>
      <w:r w:rsidRPr="00C30A64">
        <w:rPr>
          <w:rFonts w:ascii="Times New Roman" w:hAnsi="Times New Roman" w:cs="Times New Roman"/>
          <w:szCs w:val="21"/>
        </w:rPr>
        <w:t>(</w:t>
      </w:r>
      <w:r w:rsidRPr="00C30A64">
        <w:rPr>
          <w:rFonts w:ascii="Times New Roman" w:hAnsi="Times New Roman" w:cs="Times New Roman"/>
          <w:szCs w:val="21"/>
        </w:rPr>
        <w:t>自然科学与医学版</w:t>
      </w:r>
      <w:r w:rsidRPr="00C30A64">
        <w:rPr>
          <w:rFonts w:ascii="Times New Roman" w:hAnsi="Times New Roman" w:cs="Times New Roman"/>
          <w:szCs w:val="21"/>
        </w:rPr>
        <w:t>),2020,41(02):99-103+109.</w:t>
      </w:r>
    </w:p>
    <w:p w14:paraId="05D391A8"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刘河军</w:t>
      </w:r>
      <w:proofErr w:type="gramEnd"/>
      <w:r w:rsidRPr="00C30A64">
        <w:rPr>
          <w:rFonts w:ascii="Times New Roman" w:hAnsi="Times New Roman" w:cs="Times New Roman"/>
          <w:szCs w:val="21"/>
        </w:rPr>
        <w:t>,</w:t>
      </w:r>
      <w:r w:rsidRPr="00C30A64">
        <w:rPr>
          <w:rFonts w:ascii="Times New Roman" w:hAnsi="Times New Roman" w:cs="Times New Roman"/>
          <w:szCs w:val="21"/>
        </w:rPr>
        <w:t>谭杰文</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基于物联网的空气动态监测系统在医用空气加压氧舱中的应用</w:t>
      </w:r>
      <w:r w:rsidRPr="00C30A64">
        <w:rPr>
          <w:rFonts w:ascii="Times New Roman" w:hAnsi="Times New Roman" w:cs="Times New Roman"/>
          <w:szCs w:val="21"/>
        </w:rPr>
        <w:t>[J].</w:t>
      </w:r>
      <w:r w:rsidRPr="00C30A64">
        <w:rPr>
          <w:rFonts w:ascii="Times New Roman" w:hAnsi="Times New Roman" w:cs="Times New Roman"/>
          <w:szCs w:val="21"/>
        </w:rPr>
        <w:t>中华航海医学与高气压医学杂志</w:t>
      </w:r>
      <w:r w:rsidRPr="00C30A64">
        <w:rPr>
          <w:rFonts w:ascii="Times New Roman" w:hAnsi="Times New Roman" w:cs="Times New Roman"/>
          <w:szCs w:val="21"/>
        </w:rPr>
        <w:t>,2020,27(06):665-668.</w:t>
      </w:r>
    </w:p>
    <w:p w14:paraId="20878FE8"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张斌</w:t>
      </w:r>
      <w:r w:rsidRPr="00C30A64">
        <w:rPr>
          <w:rFonts w:ascii="Times New Roman" w:hAnsi="Times New Roman" w:cs="Times New Roman"/>
          <w:szCs w:val="21"/>
        </w:rPr>
        <w:t>,</w:t>
      </w:r>
      <w:r w:rsidRPr="00C30A64">
        <w:rPr>
          <w:rFonts w:ascii="Times New Roman" w:hAnsi="Times New Roman" w:cs="Times New Roman"/>
          <w:szCs w:val="21"/>
        </w:rPr>
        <w:t>李志慧</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.2002-2018</w:t>
      </w:r>
      <w:r w:rsidRPr="00C30A64">
        <w:rPr>
          <w:rFonts w:ascii="Times New Roman" w:hAnsi="Times New Roman" w:cs="Times New Roman"/>
          <w:szCs w:val="21"/>
        </w:rPr>
        <w:t>年广州市</w:t>
      </w:r>
      <w:proofErr w:type="gramStart"/>
      <w:r w:rsidRPr="00C30A64">
        <w:rPr>
          <w:rFonts w:ascii="Times New Roman" w:hAnsi="Times New Roman" w:cs="Times New Roman"/>
          <w:szCs w:val="21"/>
        </w:rPr>
        <w:t>荔</w:t>
      </w:r>
      <w:proofErr w:type="gramEnd"/>
      <w:r w:rsidRPr="00C30A64">
        <w:rPr>
          <w:rFonts w:ascii="Times New Roman" w:hAnsi="Times New Roman" w:cs="Times New Roman"/>
          <w:szCs w:val="21"/>
        </w:rPr>
        <w:t>湾区登革热流行特征</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 2019,19(09):1165-1168+1173.</w:t>
      </w:r>
    </w:p>
    <w:p w14:paraId="0BA881C3"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刘</w:t>
      </w:r>
      <w:proofErr w:type="gramStart"/>
      <w:r w:rsidRPr="00C30A64">
        <w:rPr>
          <w:rFonts w:ascii="Times New Roman" w:hAnsi="Times New Roman" w:cs="Times New Roman"/>
          <w:szCs w:val="21"/>
        </w:rPr>
        <w:t>一</w:t>
      </w:r>
      <w:proofErr w:type="gramEnd"/>
      <w:r w:rsidRPr="00C30A64">
        <w:rPr>
          <w:rFonts w:ascii="Times New Roman" w:hAnsi="Times New Roman" w:cs="Times New Roman"/>
          <w:szCs w:val="21"/>
        </w:rPr>
        <w:t>毅</w:t>
      </w:r>
      <w:r w:rsidRPr="00C30A64">
        <w:rPr>
          <w:rFonts w:ascii="Times New Roman" w:hAnsi="Times New Roman" w:cs="Times New Roman"/>
          <w:szCs w:val="21"/>
        </w:rPr>
        <w:t>,</w:t>
      </w:r>
      <w:r w:rsidRPr="00C30A64">
        <w:rPr>
          <w:rFonts w:ascii="Times New Roman" w:hAnsi="Times New Roman" w:cs="Times New Roman"/>
          <w:szCs w:val="21"/>
        </w:rPr>
        <w:t>单振刚</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珠三角地区无偿献血人群</w:t>
      </w:r>
      <w:r w:rsidRPr="00C30A64">
        <w:rPr>
          <w:rFonts w:ascii="Times New Roman" w:hAnsi="Times New Roman" w:cs="Times New Roman"/>
          <w:szCs w:val="21"/>
        </w:rPr>
        <w:t>HTLV</w:t>
      </w:r>
      <w:r w:rsidRPr="00C30A64">
        <w:rPr>
          <w:rFonts w:ascii="Times New Roman" w:hAnsi="Times New Roman" w:cs="Times New Roman"/>
          <w:szCs w:val="21"/>
        </w:rPr>
        <w:t>感染的横断面调查</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,2019,19(05):653-655+668.</w:t>
      </w:r>
    </w:p>
    <w:p w14:paraId="5A86DE72"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刘荣飞</w:t>
      </w:r>
      <w:proofErr w:type="gramEnd"/>
      <w:r w:rsidRPr="00C30A64">
        <w:rPr>
          <w:rFonts w:ascii="Times New Roman" w:hAnsi="Times New Roman" w:cs="Times New Roman"/>
          <w:szCs w:val="21"/>
        </w:rPr>
        <w:t>,</w:t>
      </w:r>
      <w:r w:rsidRPr="00C30A64">
        <w:rPr>
          <w:rFonts w:ascii="Times New Roman" w:hAnsi="Times New Roman" w:cs="Times New Roman"/>
          <w:szCs w:val="21"/>
        </w:rPr>
        <w:t>郭中敏</w:t>
      </w:r>
      <w:r w:rsidRPr="00C30A64">
        <w:rPr>
          <w:rFonts w:ascii="Times New Roman" w:hAnsi="Times New Roman" w:cs="Times New Roman"/>
          <w:szCs w:val="21"/>
        </w:rPr>
        <w:t>,</w:t>
      </w:r>
      <w:r w:rsidRPr="00C30A64">
        <w:rPr>
          <w:rFonts w:ascii="Times New Roman" w:hAnsi="Times New Roman" w:cs="Times New Roman"/>
          <w:szCs w:val="21"/>
        </w:rPr>
        <w:t>吴建勇</w:t>
      </w:r>
      <w:r w:rsidRPr="00C30A64">
        <w:rPr>
          <w:rFonts w:ascii="Times New Roman" w:hAnsi="Times New Roman" w:cs="Times New Roman"/>
          <w:szCs w:val="21"/>
        </w:rPr>
        <w:t>,</w:t>
      </w:r>
      <w:r w:rsidRPr="00C30A64">
        <w:rPr>
          <w:rFonts w:ascii="Times New Roman" w:hAnsi="Times New Roman" w:cs="Times New Roman"/>
          <w:szCs w:val="21"/>
        </w:rPr>
        <w:t>林震宇</w:t>
      </w:r>
      <w:r w:rsidRPr="00C30A64">
        <w:rPr>
          <w:rFonts w:ascii="Times New Roman" w:hAnsi="Times New Roman" w:cs="Times New Roman"/>
          <w:szCs w:val="21"/>
        </w:rPr>
        <w:t>,</w:t>
      </w:r>
      <w:r w:rsidRPr="00C30A64">
        <w:rPr>
          <w:rFonts w:ascii="Times New Roman" w:hAnsi="Times New Roman" w:cs="Times New Roman"/>
          <w:szCs w:val="21"/>
        </w:rPr>
        <w:t>原丽红</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中国</w:t>
      </w:r>
      <w:proofErr w:type="gramStart"/>
      <w:r w:rsidRPr="00C30A64">
        <w:rPr>
          <w:rFonts w:ascii="Times New Roman" w:hAnsi="Times New Roman" w:cs="Times New Roman"/>
          <w:szCs w:val="21"/>
        </w:rPr>
        <w:t>寨卡病毒</w:t>
      </w:r>
      <w:proofErr w:type="gramEnd"/>
      <w:r w:rsidRPr="00C30A64">
        <w:rPr>
          <w:rFonts w:ascii="Times New Roman" w:hAnsi="Times New Roman" w:cs="Times New Roman"/>
          <w:szCs w:val="21"/>
        </w:rPr>
        <w:t>分离株</w:t>
      </w:r>
      <w:r w:rsidRPr="00C30A64">
        <w:rPr>
          <w:rFonts w:ascii="Times New Roman" w:hAnsi="Times New Roman" w:cs="Times New Roman"/>
          <w:szCs w:val="21"/>
        </w:rPr>
        <w:t>E</w:t>
      </w:r>
      <w:r w:rsidRPr="00C30A64">
        <w:rPr>
          <w:rFonts w:ascii="Times New Roman" w:hAnsi="Times New Roman" w:cs="Times New Roman"/>
          <w:szCs w:val="21"/>
        </w:rPr>
        <w:t>基因</w:t>
      </w:r>
      <w:r w:rsidRPr="00C30A64">
        <w:rPr>
          <w:rFonts w:ascii="Times New Roman" w:hAnsi="Times New Roman" w:cs="Times New Roman"/>
          <w:szCs w:val="21"/>
        </w:rPr>
        <w:t>B</w:t>
      </w:r>
      <w:r w:rsidRPr="00C30A64">
        <w:rPr>
          <w:rFonts w:ascii="Times New Roman" w:hAnsi="Times New Roman" w:cs="Times New Roman"/>
          <w:szCs w:val="21"/>
        </w:rPr>
        <w:t>细胞抗原表位多态性分析</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,2019,19(02):133-137.</w:t>
      </w:r>
    </w:p>
    <w:p w14:paraId="031095A2"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吴泽萍</w:t>
      </w:r>
      <w:r w:rsidRPr="00C30A64">
        <w:rPr>
          <w:rFonts w:ascii="Times New Roman" w:hAnsi="Times New Roman" w:cs="Times New Roman"/>
          <w:szCs w:val="21"/>
        </w:rPr>
        <w:t>,</w:t>
      </w:r>
      <w:r w:rsidRPr="00C30A64">
        <w:rPr>
          <w:rFonts w:ascii="Times New Roman" w:hAnsi="Times New Roman" w:cs="Times New Roman"/>
          <w:szCs w:val="21"/>
        </w:rPr>
        <w:t>郭中敏</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他</w:t>
      </w:r>
      <w:proofErr w:type="gramStart"/>
      <w:r w:rsidRPr="00C30A64">
        <w:rPr>
          <w:rFonts w:ascii="Times New Roman" w:hAnsi="Times New Roman" w:cs="Times New Roman"/>
          <w:szCs w:val="21"/>
        </w:rPr>
        <w:t>汀</w:t>
      </w:r>
      <w:proofErr w:type="gramEnd"/>
      <w:r w:rsidRPr="00C30A64">
        <w:rPr>
          <w:rFonts w:ascii="Times New Roman" w:hAnsi="Times New Roman" w:cs="Times New Roman"/>
          <w:szCs w:val="21"/>
        </w:rPr>
        <w:t>类药物对社区获得性肺炎影响的研究进展</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 2019,19(01):120-124.</w:t>
      </w:r>
    </w:p>
    <w:p w14:paraId="2E490FA4"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刘荣飞</w:t>
      </w:r>
      <w:proofErr w:type="gramEnd"/>
      <w:r w:rsidRPr="00C30A64">
        <w:rPr>
          <w:rFonts w:ascii="Times New Roman" w:hAnsi="Times New Roman" w:cs="Times New Roman"/>
          <w:szCs w:val="21"/>
        </w:rPr>
        <w:t>,</w:t>
      </w:r>
      <w:r w:rsidRPr="00C30A64">
        <w:rPr>
          <w:rFonts w:ascii="Times New Roman" w:hAnsi="Times New Roman" w:cs="Times New Roman"/>
          <w:szCs w:val="21"/>
        </w:rPr>
        <w:t>陈盈</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proofErr w:type="gramStart"/>
      <w:r w:rsidRPr="00C30A64">
        <w:rPr>
          <w:rFonts w:ascii="Times New Roman" w:hAnsi="Times New Roman" w:cs="Times New Roman"/>
          <w:szCs w:val="21"/>
        </w:rPr>
        <w:t>寨卡和</w:t>
      </w:r>
      <w:proofErr w:type="gramEnd"/>
      <w:r w:rsidRPr="00C30A64">
        <w:rPr>
          <w:rFonts w:ascii="Times New Roman" w:hAnsi="Times New Roman" w:cs="Times New Roman"/>
          <w:szCs w:val="21"/>
        </w:rPr>
        <w:t>登革病毒流行病学相似性分析</w:t>
      </w:r>
      <w:r w:rsidRPr="00C30A64">
        <w:rPr>
          <w:rFonts w:ascii="Times New Roman" w:hAnsi="Times New Roman" w:cs="Times New Roman"/>
          <w:szCs w:val="21"/>
        </w:rPr>
        <w:t>[J].</w:t>
      </w:r>
      <w:r w:rsidRPr="00C30A64">
        <w:rPr>
          <w:rFonts w:ascii="Times New Roman" w:hAnsi="Times New Roman" w:cs="Times New Roman"/>
          <w:szCs w:val="21"/>
        </w:rPr>
        <w:t>中国公共卫生</w:t>
      </w:r>
      <w:r w:rsidRPr="00C30A64">
        <w:rPr>
          <w:rFonts w:ascii="Times New Roman" w:hAnsi="Times New Roman" w:cs="Times New Roman"/>
          <w:szCs w:val="21"/>
        </w:rPr>
        <w:t>, 2019,35(04):508-511.</w:t>
      </w:r>
    </w:p>
    <w:p w14:paraId="43E9CB5D"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王瑾</w:t>
      </w:r>
      <w:r w:rsidRPr="00C30A64">
        <w:rPr>
          <w:rFonts w:ascii="Times New Roman" w:hAnsi="Times New Roman" w:cs="Times New Roman"/>
          <w:szCs w:val="21"/>
        </w:rPr>
        <w:t>,</w:t>
      </w:r>
      <w:r w:rsidRPr="00C30A64">
        <w:rPr>
          <w:rFonts w:ascii="Times New Roman" w:hAnsi="Times New Roman" w:cs="Times New Roman"/>
          <w:szCs w:val="21"/>
        </w:rPr>
        <w:t>王宣焯</w:t>
      </w:r>
      <w:r w:rsidRPr="00C30A64">
        <w:rPr>
          <w:rFonts w:ascii="Times New Roman" w:hAnsi="Times New Roman" w:cs="Times New Roman"/>
          <w:szCs w:val="21"/>
        </w:rPr>
        <w:t>,</w:t>
      </w:r>
      <w:r w:rsidRPr="00C30A64">
        <w:rPr>
          <w:rFonts w:ascii="Times New Roman" w:hAnsi="Times New Roman" w:cs="Times New Roman"/>
          <w:szCs w:val="21"/>
        </w:rPr>
        <w:t>郭中敏</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美洲锥虫病的研究现状</w:t>
      </w:r>
      <w:r w:rsidRPr="00C30A64">
        <w:rPr>
          <w:rFonts w:ascii="Times New Roman" w:hAnsi="Times New Roman" w:cs="Times New Roman"/>
          <w:szCs w:val="21"/>
        </w:rPr>
        <w:t>[J].</w:t>
      </w:r>
      <w:r w:rsidRPr="00C30A64">
        <w:rPr>
          <w:rFonts w:ascii="Times New Roman" w:hAnsi="Times New Roman" w:cs="Times New Roman"/>
          <w:szCs w:val="21"/>
        </w:rPr>
        <w:t>传染病信息</w:t>
      </w:r>
      <w:r w:rsidRPr="00C30A64">
        <w:rPr>
          <w:rFonts w:ascii="Times New Roman" w:hAnsi="Times New Roman" w:cs="Times New Roman"/>
          <w:szCs w:val="21"/>
        </w:rPr>
        <w:t>,2018,31(05):466-470.</w:t>
      </w:r>
    </w:p>
    <w:p w14:paraId="7B2B95E2"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王宣焯</w:t>
      </w:r>
      <w:r w:rsidRPr="00C30A64">
        <w:rPr>
          <w:rFonts w:ascii="Times New Roman" w:hAnsi="Times New Roman" w:cs="Times New Roman"/>
          <w:szCs w:val="21"/>
        </w:rPr>
        <w:t>,</w:t>
      </w:r>
      <w:r w:rsidRPr="00C30A64">
        <w:rPr>
          <w:rFonts w:ascii="Times New Roman" w:hAnsi="Times New Roman" w:cs="Times New Roman"/>
          <w:szCs w:val="21"/>
        </w:rPr>
        <w:t>林震宇</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抗生素耐药防控的</w:t>
      </w:r>
      <w:r w:rsidRPr="00C30A64">
        <w:rPr>
          <w:rFonts w:ascii="Times New Roman" w:hAnsi="Times New Roman" w:cs="Times New Roman"/>
          <w:szCs w:val="21"/>
        </w:rPr>
        <w:t>One Health</w:t>
      </w:r>
      <w:r w:rsidRPr="00C30A64">
        <w:rPr>
          <w:rFonts w:ascii="Times New Roman" w:hAnsi="Times New Roman" w:cs="Times New Roman"/>
          <w:szCs w:val="21"/>
        </w:rPr>
        <w:t>策略</w:t>
      </w:r>
      <w:r w:rsidRPr="00C30A64">
        <w:rPr>
          <w:rFonts w:ascii="Times New Roman" w:hAnsi="Times New Roman" w:cs="Times New Roman"/>
          <w:szCs w:val="21"/>
        </w:rPr>
        <w:t>[J].</w:t>
      </w:r>
      <w:r w:rsidRPr="00C30A64">
        <w:rPr>
          <w:rFonts w:ascii="Times New Roman" w:hAnsi="Times New Roman" w:cs="Times New Roman"/>
          <w:szCs w:val="21"/>
        </w:rPr>
        <w:t>生物工程学报</w:t>
      </w:r>
      <w:r w:rsidRPr="00C30A64">
        <w:rPr>
          <w:rFonts w:ascii="Times New Roman" w:hAnsi="Times New Roman" w:cs="Times New Roman"/>
          <w:szCs w:val="21"/>
        </w:rPr>
        <w:t>, 2018,34(08):</w:t>
      </w:r>
      <w:proofErr w:type="gramStart"/>
      <w:r w:rsidRPr="00C30A64">
        <w:rPr>
          <w:rFonts w:ascii="Times New Roman" w:hAnsi="Times New Roman" w:cs="Times New Roman"/>
          <w:szCs w:val="21"/>
        </w:rPr>
        <w:t>1361-1367.DOI:10.13345/j.cjb</w:t>
      </w:r>
      <w:proofErr w:type="gramEnd"/>
      <w:r w:rsidRPr="00C30A64">
        <w:rPr>
          <w:rFonts w:ascii="Times New Roman" w:hAnsi="Times New Roman" w:cs="Times New Roman"/>
          <w:szCs w:val="21"/>
        </w:rPr>
        <w:t>.180249.</w:t>
      </w:r>
    </w:p>
    <w:p w14:paraId="5221FCE8"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杨勤华</w:t>
      </w:r>
      <w:proofErr w:type="gramEnd"/>
      <w:r w:rsidRPr="00C30A64">
        <w:rPr>
          <w:rFonts w:ascii="Times New Roman" w:hAnsi="Times New Roman" w:cs="Times New Roman"/>
          <w:szCs w:val="21"/>
        </w:rPr>
        <w:t>,</w:t>
      </w:r>
      <w:r w:rsidRPr="00C30A64">
        <w:rPr>
          <w:rFonts w:ascii="Times New Roman" w:hAnsi="Times New Roman" w:cs="Times New Roman"/>
          <w:szCs w:val="21"/>
        </w:rPr>
        <w:t>叶浩风</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.2013-2016</w:t>
      </w:r>
      <w:r w:rsidRPr="00C30A64">
        <w:rPr>
          <w:rFonts w:ascii="Times New Roman" w:hAnsi="Times New Roman" w:cs="Times New Roman"/>
          <w:szCs w:val="21"/>
        </w:rPr>
        <w:t>年广州市白云区狂犬病暴露人群流行病学分析</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,2018,18(06):826-829.</w:t>
      </w:r>
    </w:p>
    <w:p w14:paraId="7CF02938"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proofErr w:type="gramStart"/>
      <w:r w:rsidRPr="00C30A64">
        <w:rPr>
          <w:rFonts w:ascii="Times New Roman" w:hAnsi="Times New Roman" w:cs="Times New Roman"/>
          <w:szCs w:val="21"/>
        </w:rPr>
        <w:t>包慧敏</w:t>
      </w:r>
      <w:proofErr w:type="gramEnd"/>
      <w:r w:rsidRPr="00C30A64">
        <w:rPr>
          <w:rFonts w:ascii="Times New Roman" w:hAnsi="Times New Roman" w:cs="Times New Roman"/>
          <w:szCs w:val="21"/>
        </w:rPr>
        <w:t>,</w:t>
      </w:r>
      <w:r w:rsidRPr="00C30A64">
        <w:rPr>
          <w:rFonts w:ascii="Times New Roman" w:hAnsi="Times New Roman" w:cs="Times New Roman"/>
          <w:szCs w:val="21"/>
        </w:rPr>
        <w:t>魏跃红</w:t>
      </w:r>
      <w:r w:rsidRPr="00C30A64">
        <w:rPr>
          <w:rFonts w:ascii="Times New Roman" w:hAnsi="Times New Roman" w:cs="Times New Roman"/>
          <w:szCs w:val="21"/>
        </w:rPr>
        <w:t>,</w:t>
      </w:r>
      <w:r w:rsidRPr="00C30A64">
        <w:rPr>
          <w:rFonts w:ascii="Times New Roman" w:hAnsi="Times New Roman" w:cs="Times New Roman"/>
          <w:szCs w:val="21"/>
        </w:rPr>
        <w:t>原丽红</w:t>
      </w:r>
      <w:r w:rsidRPr="00C30A64">
        <w:rPr>
          <w:rFonts w:ascii="Times New Roman" w:hAnsi="Times New Roman" w:cs="Times New Roman"/>
          <w:szCs w:val="21"/>
        </w:rPr>
        <w:t>,</w:t>
      </w:r>
      <w:r w:rsidRPr="00C30A64">
        <w:rPr>
          <w:rFonts w:ascii="Times New Roman" w:hAnsi="Times New Roman" w:cs="Times New Roman"/>
          <w:szCs w:val="21"/>
        </w:rPr>
        <w:t>陈守义</w:t>
      </w:r>
      <w:r w:rsidRPr="00C30A64">
        <w:rPr>
          <w:rFonts w:ascii="Times New Roman" w:hAnsi="Times New Roman" w:cs="Times New Roman"/>
          <w:szCs w:val="21"/>
        </w:rPr>
        <w:t>,</w:t>
      </w:r>
      <w:r w:rsidRPr="00C30A64">
        <w:rPr>
          <w:rFonts w:ascii="Times New Roman" w:hAnsi="Times New Roman" w:cs="Times New Roman"/>
          <w:szCs w:val="21"/>
        </w:rPr>
        <w:t>杨智聪</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广州市小型兽类汉坦病毒的基因型</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,2018,18(05):565-568.</w:t>
      </w:r>
    </w:p>
    <w:p w14:paraId="246A3A7D"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袁贵丽</w:t>
      </w:r>
      <w:r w:rsidRPr="00C30A64">
        <w:rPr>
          <w:rFonts w:ascii="Times New Roman" w:hAnsi="Times New Roman" w:cs="Times New Roman"/>
          <w:szCs w:val="21"/>
        </w:rPr>
        <w:t>,</w:t>
      </w:r>
      <w:r w:rsidRPr="00C30A64">
        <w:rPr>
          <w:rFonts w:ascii="Times New Roman" w:hAnsi="Times New Roman" w:cs="Times New Roman"/>
          <w:szCs w:val="21"/>
        </w:rPr>
        <w:t>吴建勇</w:t>
      </w:r>
      <w:r w:rsidRPr="00C30A64">
        <w:rPr>
          <w:rFonts w:ascii="Times New Roman" w:hAnsi="Times New Roman" w:cs="Times New Roman"/>
          <w:szCs w:val="21"/>
        </w:rPr>
        <w:t>,</w:t>
      </w:r>
      <w:r w:rsidRPr="00C30A64">
        <w:rPr>
          <w:rFonts w:ascii="Times New Roman" w:hAnsi="Times New Roman" w:cs="Times New Roman"/>
          <w:szCs w:val="21"/>
        </w:rPr>
        <w:t>王国玲</w:t>
      </w:r>
      <w:r w:rsidRPr="00C30A64">
        <w:rPr>
          <w:rFonts w:ascii="Times New Roman" w:hAnsi="Times New Roman" w:cs="Times New Roman"/>
          <w:szCs w:val="21"/>
        </w:rPr>
        <w:t>,</w:t>
      </w:r>
      <w:r w:rsidRPr="00C30A64">
        <w:rPr>
          <w:rFonts w:ascii="Times New Roman" w:hAnsi="Times New Roman" w:cs="Times New Roman"/>
          <w:szCs w:val="21"/>
        </w:rPr>
        <w:t>原丽红</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亚洲地区登革</w:t>
      </w:r>
      <w:r w:rsidRPr="00C30A64">
        <w:rPr>
          <w:rFonts w:ascii="Times New Roman" w:hAnsi="Times New Roman" w:cs="Times New Roman"/>
          <w:szCs w:val="21"/>
        </w:rPr>
        <w:t>1</w:t>
      </w:r>
      <w:r w:rsidRPr="00C30A64">
        <w:rPr>
          <w:rFonts w:ascii="Times New Roman" w:hAnsi="Times New Roman" w:cs="Times New Roman"/>
          <w:szCs w:val="21"/>
        </w:rPr>
        <w:t>型病毒基因型及蛋白多样性分析</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,2018,18(04):445-448+472.</w:t>
      </w:r>
    </w:p>
    <w:p w14:paraId="1A528BAE"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朱燕珊</w:t>
      </w:r>
      <w:r w:rsidRPr="00C30A64">
        <w:rPr>
          <w:rFonts w:ascii="Times New Roman" w:hAnsi="Times New Roman" w:cs="Times New Roman"/>
          <w:szCs w:val="21"/>
        </w:rPr>
        <w:t>,</w:t>
      </w:r>
      <w:r w:rsidRPr="00C30A64">
        <w:rPr>
          <w:rFonts w:ascii="Times New Roman" w:hAnsi="Times New Roman" w:cs="Times New Roman"/>
          <w:szCs w:val="21"/>
        </w:rPr>
        <w:t>王宣焯</w:t>
      </w:r>
      <w:r w:rsidRPr="00C30A64">
        <w:rPr>
          <w:rFonts w:ascii="Times New Roman" w:hAnsi="Times New Roman" w:cs="Times New Roman"/>
          <w:szCs w:val="21"/>
        </w:rPr>
        <w:t>,</w:t>
      </w:r>
      <w:r w:rsidRPr="00C30A64">
        <w:rPr>
          <w:rFonts w:ascii="Times New Roman" w:hAnsi="Times New Roman" w:cs="Times New Roman"/>
          <w:szCs w:val="21"/>
        </w:rPr>
        <w:t>陆明领</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.2015-2017</w:t>
      </w:r>
      <w:r w:rsidRPr="00C30A64">
        <w:rPr>
          <w:rFonts w:ascii="Times New Roman" w:hAnsi="Times New Roman" w:cs="Times New Roman"/>
          <w:szCs w:val="21"/>
        </w:rPr>
        <w:t>年广东地区动物从业人员健康状况调查</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,2018,18(04):468-472.</w:t>
      </w:r>
    </w:p>
    <w:p w14:paraId="6BC54383"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李雪</w:t>
      </w:r>
      <w:r w:rsidRPr="00C30A64">
        <w:rPr>
          <w:rFonts w:ascii="Times New Roman" w:hAnsi="Times New Roman" w:cs="Times New Roman"/>
          <w:szCs w:val="21"/>
        </w:rPr>
        <w:t>,</w:t>
      </w:r>
      <w:r w:rsidRPr="00C30A64">
        <w:rPr>
          <w:rFonts w:ascii="Times New Roman" w:hAnsi="Times New Roman" w:cs="Times New Roman"/>
          <w:szCs w:val="21"/>
        </w:rPr>
        <w:t>王昕</w:t>
      </w:r>
      <w:r w:rsidRPr="00C30A64">
        <w:rPr>
          <w:rFonts w:ascii="Times New Roman" w:hAnsi="Times New Roman" w:cs="Times New Roman"/>
          <w:szCs w:val="21"/>
        </w:rPr>
        <w:t>,</w:t>
      </w:r>
      <w:r w:rsidRPr="00C30A64">
        <w:rPr>
          <w:rFonts w:ascii="Times New Roman" w:hAnsi="Times New Roman" w:cs="Times New Roman"/>
          <w:szCs w:val="21"/>
        </w:rPr>
        <w:t>武伟华</w:t>
      </w:r>
      <w:r w:rsidRPr="00C30A64">
        <w:rPr>
          <w:rFonts w:ascii="Times New Roman" w:hAnsi="Times New Roman" w:cs="Times New Roman"/>
          <w:szCs w:val="21"/>
        </w:rPr>
        <w:t>,</w:t>
      </w:r>
      <w:r w:rsidRPr="00C30A64">
        <w:rPr>
          <w:rFonts w:ascii="Times New Roman" w:hAnsi="Times New Roman" w:cs="Times New Roman"/>
          <w:szCs w:val="21"/>
        </w:rPr>
        <w:t>彭博</w:t>
      </w:r>
      <w:r w:rsidRPr="00C30A64">
        <w:rPr>
          <w:rFonts w:ascii="Times New Roman" w:hAnsi="Times New Roman" w:cs="Times New Roman"/>
          <w:szCs w:val="21"/>
        </w:rPr>
        <w:t>,</w:t>
      </w:r>
      <w:r w:rsidRPr="00C30A64">
        <w:rPr>
          <w:rFonts w:ascii="Times New Roman" w:hAnsi="Times New Roman" w:cs="Times New Roman"/>
          <w:szCs w:val="21"/>
        </w:rPr>
        <w:t>刘慧</w:t>
      </w:r>
      <w:r w:rsidRPr="00C30A64">
        <w:rPr>
          <w:rFonts w:ascii="Times New Roman" w:hAnsi="Times New Roman" w:cs="Times New Roman"/>
          <w:szCs w:val="21"/>
        </w:rPr>
        <w:t>,</w:t>
      </w:r>
      <w:r w:rsidRPr="00C30A64">
        <w:rPr>
          <w:rFonts w:ascii="Times New Roman" w:hAnsi="Times New Roman" w:cs="Times New Roman"/>
          <w:szCs w:val="21"/>
        </w:rPr>
        <w:t>原丽红</w:t>
      </w:r>
      <w:r w:rsidRPr="00C30A64">
        <w:rPr>
          <w:rFonts w:ascii="Times New Roman" w:hAnsi="Times New Roman" w:cs="Times New Roman"/>
          <w:szCs w:val="21"/>
        </w:rPr>
        <w:t>,</w:t>
      </w:r>
      <w:r w:rsidRPr="00C30A64">
        <w:rPr>
          <w:rFonts w:ascii="Times New Roman" w:hAnsi="Times New Roman" w:cs="Times New Roman"/>
          <w:szCs w:val="21"/>
        </w:rPr>
        <w:t>房师松</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甲型流感病毒</w:t>
      </w:r>
      <w:r w:rsidRPr="00C30A64">
        <w:rPr>
          <w:rFonts w:ascii="Times New Roman" w:hAnsi="Times New Roman" w:cs="Times New Roman"/>
          <w:szCs w:val="21"/>
        </w:rPr>
        <w:t>HA</w:t>
      </w:r>
      <w:r w:rsidRPr="00C30A64">
        <w:rPr>
          <w:rFonts w:ascii="Times New Roman" w:hAnsi="Times New Roman" w:cs="Times New Roman"/>
          <w:szCs w:val="21"/>
        </w:rPr>
        <w:t>受体结合特异性检测</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,2018,18(03):330-333.</w:t>
      </w:r>
    </w:p>
    <w:p w14:paraId="09BBE65D" w14:textId="77777777" w:rsidR="00FF0045" w:rsidRPr="00C30A64"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李鹏</w:t>
      </w:r>
      <w:proofErr w:type="gramStart"/>
      <w:r w:rsidRPr="00C30A64">
        <w:rPr>
          <w:rFonts w:ascii="Times New Roman" w:hAnsi="Times New Roman" w:cs="Times New Roman"/>
          <w:szCs w:val="21"/>
        </w:rPr>
        <w:t>媛</w:t>
      </w:r>
      <w:proofErr w:type="gramEnd"/>
      <w:r w:rsidRPr="00C30A64">
        <w:rPr>
          <w:rFonts w:ascii="Times New Roman" w:hAnsi="Times New Roman" w:cs="Times New Roman"/>
          <w:szCs w:val="21"/>
        </w:rPr>
        <w:t>,</w:t>
      </w:r>
      <w:r w:rsidRPr="00C30A64">
        <w:rPr>
          <w:rFonts w:ascii="Times New Roman" w:hAnsi="Times New Roman" w:cs="Times New Roman"/>
          <w:szCs w:val="21"/>
        </w:rPr>
        <w:t>原丽红</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应对新发传染病</w:t>
      </w:r>
      <w:r w:rsidRPr="00C30A64">
        <w:rPr>
          <w:rFonts w:ascii="Times New Roman" w:hAnsi="Times New Roman" w:cs="Times New Roman"/>
          <w:szCs w:val="21"/>
        </w:rPr>
        <w:t>,One Health</w:t>
      </w:r>
      <w:r w:rsidRPr="00C30A64">
        <w:rPr>
          <w:rFonts w:ascii="Times New Roman" w:hAnsi="Times New Roman" w:cs="Times New Roman"/>
          <w:szCs w:val="21"/>
        </w:rPr>
        <w:t>策略势在必行</w:t>
      </w:r>
      <w:r w:rsidRPr="00C30A64">
        <w:rPr>
          <w:rFonts w:ascii="Times New Roman" w:hAnsi="Times New Roman" w:cs="Times New Roman"/>
          <w:szCs w:val="21"/>
        </w:rPr>
        <w:t>[J].</w:t>
      </w:r>
      <w:r w:rsidRPr="00C30A64">
        <w:rPr>
          <w:rFonts w:ascii="Times New Roman" w:hAnsi="Times New Roman" w:cs="Times New Roman"/>
          <w:szCs w:val="21"/>
        </w:rPr>
        <w:t>传染病信息</w:t>
      </w:r>
      <w:r w:rsidRPr="00C30A64">
        <w:rPr>
          <w:rFonts w:ascii="Times New Roman" w:hAnsi="Times New Roman" w:cs="Times New Roman"/>
          <w:szCs w:val="21"/>
        </w:rPr>
        <w:t>,2018,31(01):11-14+54.</w:t>
      </w:r>
    </w:p>
    <w:p w14:paraId="08813550" w14:textId="45D6AEB3" w:rsidR="00FF0045" w:rsidRDefault="00FF0045" w:rsidP="00FF0045">
      <w:pPr>
        <w:pStyle w:val="a7"/>
        <w:widowControl/>
        <w:numPr>
          <w:ilvl w:val="0"/>
          <w:numId w:val="3"/>
        </w:numPr>
        <w:autoSpaceDE w:val="0"/>
        <w:autoSpaceDN w:val="0"/>
        <w:spacing w:before="237"/>
        <w:ind w:firstLineChars="0"/>
        <w:jc w:val="left"/>
        <w:rPr>
          <w:rFonts w:ascii="Times New Roman" w:hAnsi="Times New Roman" w:cs="Times New Roman"/>
          <w:szCs w:val="21"/>
        </w:rPr>
      </w:pPr>
      <w:r w:rsidRPr="00C30A64">
        <w:rPr>
          <w:rFonts w:ascii="Times New Roman" w:hAnsi="Times New Roman" w:cs="Times New Roman"/>
          <w:szCs w:val="21"/>
        </w:rPr>
        <w:t>李雪</w:t>
      </w:r>
      <w:r w:rsidRPr="00C30A64">
        <w:rPr>
          <w:rFonts w:ascii="Times New Roman" w:hAnsi="Times New Roman" w:cs="Times New Roman"/>
          <w:szCs w:val="21"/>
        </w:rPr>
        <w:t>,</w:t>
      </w:r>
      <w:r w:rsidRPr="00C30A64">
        <w:rPr>
          <w:rFonts w:ascii="Times New Roman" w:hAnsi="Times New Roman" w:cs="Times New Roman"/>
          <w:szCs w:val="21"/>
        </w:rPr>
        <w:t>马</w:t>
      </w:r>
      <w:proofErr w:type="gramStart"/>
      <w:r w:rsidRPr="00C30A64">
        <w:rPr>
          <w:rFonts w:ascii="Times New Roman" w:hAnsi="Times New Roman" w:cs="Times New Roman"/>
          <w:szCs w:val="21"/>
        </w:rPr>
        <w:t>铈</w:t>
      </w:r>
      <w:proofErr w:type="gramEnd"/>
      <w:r w:rsidRPr="00C30A64">
        <w:rPr>
          <w:rFonts w:ascii="Times New Roman" w:hAnsi="Times New Roman" w:cs="Times New Roman"/>
          <w:szCs w:val="21"/>
        </w:rPr>
        <w:t>委</w:t>
      </w:r>
      <w:r w:rsidRPr="00C30A64">
        <w:rPr>
          <w:rFonts w:ascii="Times New Roman" w:hAnsi="Times New Roman" w:cs="Times New Roman"/>
          <w:szCs w:val="21"/>
        </w:rPr>
        <w:t>,</w:t>
      </w:r>
      <w:r w:rsidRPr="00C30A64">
        <w:rPr>
          <w:rFonts w:ascii="Times New Roman" w:hAnsi="Times New Roman" w:cs="Times New Roman"/>
          <w:szCs w:val="21"/>
        </w:rPr>
        <w:t>陆家海</w:t>
      </w:r>
      <w:r w:rsidRPr="00C30A64">
        <w:rPr>
          <w:rFonts w:ascii="Times New Roman" w:hAnsi="Times New Roman" w:cs="Times New Roman"/>
          <w:szCs w:val="21"/>
        </w:rPr>
        <w:t>.</w:t>
      </w:r>
      <w:r w:rsidRPr="00C30A64">
        <w:rPr>
          <w:rFonts w:ascii="Times New Roman" w:hAnsi="Times New Roman" w:cs="Times New Roman"/>
          <w:szCs w:val="21"/>
        </w:rPr>
        <w:t>基于中国近年流感疫情的</w:t>
      </w:r>
      <w:r w:rsidRPr="00C30A64">
        <w:rPr>
          <w:rFonts w:ascii="Times New Roman" w:hAnsi="Times New Roman" w:cs="Times New Roman"/>
          <w:szCs w:val="21"/>
        </w:rPr>
        <w:t>One Health</w:t>
      </w:r>
      <w:r w:rsidRPr="00C30A64">
        <w:rPr>
          <w:rFonts w:ascii="Times New Roman" w:hAnsi="Times New Roman" w:cs="Times New Roman"/>
          <w:szCs w:val="21"/>
        </w:rPr>
        <w:t>思考</w:t>
      </w:r>
      <w:r w:rsidRPr="00C30A64">
        <w:rPr>
          <w:rFonts w:ascii="Times New Roman" w:hAnsi="Times New Roman" w:cs="Times New Roman"/>
          <w:szCs w:val="21"/>
        </w:rPr>
        <w:t>[J].</w:t>
      </w:r>
      <w:r w:rsidRPr="00C30A64">
        <w:rPr>
          <w:rFonts w:ascii="Times New Roman" w:hAnsi="Times New Roman" w:cs="Times New Roman"/>
          <w:szCs w:val="21"/>
        </w:rPr>
        <w:t>热带医学杂志</w:t>
      </w:r>
      <w:r w:rsidRPr="00C30A64">
        <w:rPr>
          <w:rFonts w:ascii="Times New Roman" w:hAnsi="Times New Roman" w:cs="Times New Roman"/>
          <w:szCs w:val="21"/>
        </w:rPr>
        <w:t>,2018,18(01):118-121.</w:t>
      </w:r>
    </w:p>
    <w:p w14:paraId="57F8DAC6" w14:textId="77777777" w:rsidR="00CC18C4" w:rsidRPr="00CC18C4" w:rsidRDefault="00CC18C4" w:rsidP="00CC18C4">
      <w:pPr>
        <w:widowControl/>
        <w:autoSpaceDE w:val="0"/>
        <w:autoSpaceDN w:val="0"/>
        <w:spacing w:before="237"/>
        <w:jc w:val="left"/>
        <w:rPr>
          <w:rFonts w:ascii="Times New Roman" w:hAnsi="Times New Roman" w:cs="Times New Roman" w:hint="eastAsia"/>
          <w:szCs w:val="21"/>
        </w:rPr>
      </w:pPr>
    </w:p>
    <w:p w14:paraId="25C4F82C" w14:textId="2CF73AC9" w:rsidR="00803605" w:rsidRDefault="00DF0649" w:rsidP="00DF0649">
      <w:pPr>
        <w:pStyle w:val="a7"/>
        <w:numPr>
          <w:ilvl w:val="0"/>
          <w:numId w:val="1"/>
        </w:numPr>
        <w:spacing w:line="360" w:lineRule="auto"/>
        <w:ind w:firstLineChars="0"/>
        <w:rPr>
          <w:rFonts w:cstheme="minorHAnsi"/>
          <w:b/>
          <w:sz w:val="24"/>
          <w:szCs w:val="24"/>
        </w:rPr>
      </w:pPr>
      <w:r w:rsidRPr="00DF0649">
        <w:rPr>
          <w:rFonts w:cstheme="minorHAnsi" w:hint="eastAsia"/>
          <w:b/>
          <w:sz w:val="24"/>
          <w:szCs w:val="24"/>
        </w:rPr>
        <w:lastRenderedPageBreak/>
        <w:t>专利</w:t>
      </w:r>
    </w:p>
    <w:tbl>
      <w:tblPr>
        <w:tblStyle w:val="a8"/>
        <w:tblW w:w="0" w:type="auto"/>
        <w:tblLook w:val="04A0" w:firstRow="1" w:lastRow="0" w:firstColumn="1" w:lastColumn="0" w:noHBand="0" w:noVBand="1"/>
      </w:tblPr>
      <w:tblGrid>
        <w:gridCol w:w="430"/>
        <w:gridCol w:w="654"/>
        <w:gridCol w:w="1725"/>
        <w:gridCol w:w="2605"/>
        <w:gridCol w:w="2152"/>
        <w:gridCol w:w="730"/>
      </w:tblGrid>
      <w:tr w:rsidR="00FF0045" w:rsidRPr="00FF0045" w14:paraId="53072795" w14:textId="77777777" w:rsidTr="00BB19DD">
        <w:trPr>
          <w:cantSplit/>
          <w:trHeight w:val="557"/>
        </w:trPr>
        <w:tc>
          <w:tcPr>
            <w:tcW w:w="430" w:type="dxa"/>
          </w:tcPr>
          <w:p w14:paraId="14C44303"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序号</w:t>
            </w:r>
          </w:p>
        </w:tc>
        <w:tc>
          <w:tcPr>
            <w:tcW w:w="654" w:type="dxa"/>
          </w:tcPr>
          <w:p w14:paraId="484B7BB1"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专利类型</w:t>
            </w:r>
          </w:p>
        </w:tc>
        <w:tc>
          <w:tcPr>
            <w:tcW w:w="1725" w:type="dxa"/>
          </w:tcPr>
          <w:p w14:paraId="12D51895"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专利号</w:t>
            </w:r>
            <w:r w:rsidRPr="00FF0045">
              <w:rPr>
                <w:rFonts w:ascii="Times New Roman" w:hAnsi="Times New Roman" w:cs="Times New Roman"/>
                <w:szCs w:val="24"/>
              </w:rPr>
              <w:t>/</w:t>
            </w:r>
            <w:r w:rsidRPr="00FF0045">
              <w:rPr>
                <w:rFonts w:ascii="Times New Roman" w:hAnsi="Times New Roman" w:cs="Times New Roman"/>
                <w:szCs w:val="24"/>
              </w:rPr>
              <w:t>申请号</w:t>
            </w:r>
          </w:p>
        </w:tc>
        <w:tc>
          <w:tcPr>
            <w:tcW w:w="2605" w:type="dxa"/>
          </w:tcPr>
          <w:p w14:paraId="141CD975"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专利名称</w:t>
            </w:r>
          </w:p>
        </w:tc>
        <w:tc>
          <w:tcPr>
            <w:tcW w:w="2152" w:type="dxa"/>
          </w:tcPr>
          <w:p w14:paraId="31CF225D"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发明人</w:t>
            </w:r>
          </w:p>
        </w:tc>
        <w:tc>
          <w:tcPr>
            <w:tcW w:w="730" w:type="dxa"/>
          </w:tcPr>
          <w:p w14:paraId="726620D9"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法律状态</w:t>
            </w:r>
          </w:p>
        </w:tc>
      </w:tr>
      <w:tr w:rsidR="00FF0045" w:rsidRPr="00FF0045" w14:paraId="469DB5AF" w14:textId="77777777" w:rsidTr="00BB19DD">
        <w:trPr>
          <w:cantSplit/>
          <w:trHeight w:val="557"/>
        </w:trPr>
        <w:tc>
          <w:tcPr>
            <w:tcW w:w="430" w:type="dxa"/>
          </w:tcPr>
          <w:p w14:paraId="5486579E"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1</w:t>
            </w:r>
          </w:p>
        </w:tc>
        <w:tc>
          <w:tcPr>
            <w:tcW w:w="654" w:type="dxa"/>
          </w:tcPr>
          <w:p w14:paraId="40DC3618"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发明专利</w:t>
            </w:r>
          </w:p>
        </w:tc>
        <w:tc>
          <w:tcPr>
            <w:tcW w:w="1725" w:type="dxa"/>
          </w:tcPr>
          <w:p w14:paraId="5B140D8F"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202210223115.1</w:t>
            </w:r>
          </w:p>
        </w:tc>
        <w:tc>
          <w:tcPr>
            <w:tcW w:w="2605" w:type="dxa"/>
          </w:tcPr>
          <w:p w14:paraId="2B5914CC" w14:textId="77777777" w:rsidR="00FF0045" w:rsidRPr="00FF0045" w:rsidRDefault="00FF0045" w:rsidP="00FF0045">
            <w:pPr>
              <w:jc w:val="left"/>
              <w:rPr>
                <w:rFonts w:ascii="Times New Roman" w:hAnsi="Times New Roman" w:cs="Times New Roman"/>
                <w:szCs w:val="24"/>
              </w:rPr>
            </w:pPr>
            <w:proofErr w:type="gramStart"/>
            <w:r w:rsidRPr="00FF0045">
              <w:rPr>
                <w:rFonts w:ascii="Times New Roman" w:hAnsi="Times New Roman" w:cs="Times New Roman"/>
                <w:szCs w:val="24"/>
              </w:rPr>
              <w:t>基孔肯雅热</w:t>
            </w:r>
            <w:proofErr w:type="gramEnd"/>
            <w:r w:rsidRPr="00FF0045">
              <w:rPr>
                <w:rFonts w:ascii="Times New Roman" w:hAnsi="Times New Roman" w:cs="Times New Roman"/>
                <w:szCs w:val="24"/>
              </w:rPr>
              <w:t>病毒</w:t>
            </w:r>
            <w:r w:rsidRPr="00FF0045">
              <w:rPr>
                <w:rFonts w:ascii="Times New Roman" w:hAnsi="Times New Roman" w:cs="Times New Roman"/>
                <w:szCs w:val="24"/>
              </w:rPr>
              <w:t>E2</w:t>
            </w:r>
            <w:r w:rsidRPr="00FF0045">
              <w:rPr>
                <w:rFonts w:ascii="Times New Roman" w:hAnsi="Times New Roman" w:cs="Times New Roman"/>
                <w:szCs w:val="24"/>
              </w:rPr>
              <w:t>蛋白的纳米抗体及其应用</w:t>
            </w:r>
          </w:p>
        </w:tc>
        <w:tc>
          <w:tcPr>
            <w:tcW w:w="2152" w:type="dxa"/>
          </w:tcPr>
          <w:p w14:paraId="137F9487"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陆家海、李芊璘、陆艺</w:t>
            </w:r>
          </w:p>
        </w:tc>
        <w:tc>
          <w:tcPr>
            <w:tcW w:w="730" w:type="dxa"/>
          </w:tcPr>
          <w:p w14:paraId="2071BE49"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在审</w:t>
            </w:r>
          </w:p>
        </w:tc>
      </w:tr>
      <w:tr w:rsidR="00FF0045" w:rsidRPr="00FF0045" w14:paraId="4EA89A5E" w14:textId="77777777" w:rsidTr="00BB19DD">
        <w:trPr>
          <w:cantSplit/>
        </w:trPr>
        <w:tc>
          <w:tcPr>
            <w:tcW w:w="430" w:type="dxa"/>
          </w:tcPr>
          <w:p w14:paraId="2B4FD923" w14:textId="77777777" w:rsidR="00FF0045" w:rsidRPr="00FF0045" w:rsidRDefault="00FF0045" w:rsidP="00FF0045">
            <w:pPr>
              <w:jc w:val="center"/>
              <w:rPr>
                <w:rFonts w:ascii="Times New Roman" w:hAnsi="Times New Roman" w:cs="Times New Roman"/>
                <w:szCs w:val="24"/>
              </w:rPr>
            </w:pPr>
            <w:r w:rsidRPr="00FF0045">
              <w:rPr>
                <w:rFonts w:ascii="Times New Roman" w:hAnsi="Times New Roman" w:cs="Times New Roman"/>
                <w:szCs w:val="24"/>
              </w:rPr>
              <w:t>2</w:t>
            </w:r>
          </w:p>
        </w:tc>
        <w:tc>
          <w:tcPr>
            <w:tcW w:w="654" w:type="dxa"/>
          </w:tcPr>
          <w:p w14:paraId="3149D009" w14:textId="77777777" w:rsidR="00FF0045" w:rsidRPr="00FF0045" w:rsidRDefault="00FF0045" w:rsidP="00FF0045">
            <w:pPr>
              <w:rPr>
                <w:rFonts w:ascii="Times New Roman" w:hAnsi="Times New Roman" w:cs="Times New Roman"/>
                <w:szCs w:val="24"/>
              </w:rPr>
            </w:pPr>
            <w:r w:rsidRPr="00FF0045">
              <w:rPr>
                <w:rFonts w:ascii="Times New Roman" w:hAnsi="Times New Roman" w:cs="Times New Roman"/>
                <w:szCs w:val="24"/>
              </w:rPr>
              <w:t>发明专利</w:t>
            </w:r>
          </w:p>
        </w:tc>
        <w:tc>
          <w:tcPr>
            <w:tcW w:w="1725" w:type="dxa"/>
          </w:tcPr>
          <w:p w14:paraId="77BEA536" w14:textId="77777777" w:rsidR="00FF0045" w:rsidRPr="00FF0045" w:rsidRDefault="00FF0045" w:rsidP="00FF0045">
            <w:pPr>
              <w:jc w:val="left"/>
              <w:rPr>
                <w:rFonts w:ascii="Times New Roman" w:hAnsi="Times New Roman" w:cs="Times New Roman"/>
                <w:szCs w:val="24"/>
              </w:rPr>
            </w:pPr>
            <w:r w:rsidRPr="00FF0045">
              <w:rPr>
                <w:rFonts w:ascii="Times New Roman" w:hAnsi="Times New Roman" w:cs="Times New Roman"/>
                <w:szCs w:val="24"/>
              </w:rPr>
              <w:t>2020107666771</w:t>
            </w:r>
          </w:p>
        </w:tc>
        <w:tc>
          <w:tcPr>
            <w:tcW w:w="2605" w:type="dxa"/>
          </w:tcPr>
          <w:p w14:paraId="67D4EE71" w14:textId="77777777" w:rsidR="00FF0045" w:rsidRPr="00FF0045" w:rsidRDefault="00FF0045" w:rsidP="00FF0045">
            <w:pPr>
              <w:rPr>
                <w:rFonts w:ascii="Times New Roman" w:hAnsi="Times New Roman" w:cs="Times New Roman"/>
                <w:szCs w:val="24"/>
              </w:rPr>
            </w:pPr>
            <w:r w:rsidRPr="00FF0045">
              <w:rPr>
                <w:rFonts w:ascii="Times New Roman" w:hAnsi="Times New Roman" w:cs="Times New Roman"/>
                <w:szCs w:val="24"/>
              </w:rPr>
              <w:t>一种缓释二氧化氯的杀毒纳米材料及其制备方法和应用</w:t>
            </w:r>
          </w:p>
        </w:tc>
        <w:tc>
          <w:tcPr>
            <w:tcW w:w="2152" w:type="dxa"/>
          </w:tcPr>
          <w:p w14:paraId="6ECC5F8E" w14:textId="77777777" w:rsidR="00FF0045" w:rsidRPr="00FF0045" w:rsidRDefault="00FF0045" w:rsidP="00FF0045">
            <w:pPr>
              <w:rPr>
                <w:rFonts w:ascii="Times New Roman" w:hAnsi="Times New Roman" w:cs="Times New Roman"/>
                <w:szCs w:val="24"/>
              </w:rPr>
            </w:pPr>
            <w:r w:rsidRPr="00FF0045">
              <w:rPr>
                <w:rFonts w:ascii="Times New Roman" w:hAnsi="Times New Roman" w:cs="Times New Roman"/>
                <w:szCs w:val="24"/>
              </w:rPr>
              <w:t>陆家海、薛攀攀、郭中敏、廖聪慧</w:t>
            </w:r>
          </w:p>
        </w:tc>
        <w:tc>
          <w:tcPr>
            <w:tcW w:w="730" w:type="dxa"/>
          </w:tcPr>
          <w:p w14:paraId="317ACA1D" w14:textId="77777777" w:rsidR="00FF0045" w:rsidRPr="00FF0045" w:rsidRDefault="00FF0045" w:rsidP="00FF0045">
            <w:pPr>
              <w:rPr>
                <w:rFonts w:ascii="Times New Roman" w:hAnsi="Times New Roman" w:cs="Times New Roman"/>
                <w:szCs w:val="24"/>
              </w:rPr>
            </w:pPr>
            <w:r w:rsidRPr="00FF0045">
              <w:rPr>
                <w:rFonts w:ascii="Times New Roman" w:hAnsi="Times New Roman" w:cs="Times New Roman"/>
                <w:szCs w:val="24"/>
              </w:rPr>
              <w:t>在审</w:t>
            </w:r>
          </w:p>
        </w:tc>
      </w:tr>
      <w:tr w:rsidR="00FF0045" w:rsidRPr="00FF0045" w14:paraId="425ADB62" w14:textId="77777777" w:rsidTr="00BB19DD">
        <w:trPr>
          <w:cantSplit/>
        </w:trPr>
        <w:tc>
          <w:tcPr>
            <w:tcW w:w="430" w:type="dxa"/>
          </w:tcPr>
          <w:p w14:paraId="0CBFCE71" w14:textId="7BCEFC04" w:rsidR="00FF0045" w:rsidRPr="00FF0045" w:rsidRDefault="00CC18C4" w:rsidP="00FF0045">
            <w:pPr>
              <w:jc w:val="center"/>
              <w:rPr>
                <w:rFonts w:ascii="Times New Roman" w:hAnsi="Times New Roman" w:cs="Times New Roman"/>
                <w:szCs w:val="24"/>
              </w:rPr>
            </w:pPr>
            <w:r>
              <w:rPr>
                <w:rFonts w:ascii="Times New Roman" w:hAnsi="Times New Roman" w:cs="Times New Roman" w:hint="eastAsia"/>
                <w:szCs w:val="24"/>
              </w:rPr>
              <w:t>3</w:t>
            </w:r>
          </w:p>
        </w:tc>
        <w:tc>
          <w:tcPr>
            <w:tcW w:w="654" w:type="dxa"/>
          </w:tcPr>
          <w:p w14:paraId="355F8AE3" w14:textId="6F4B8CA6" w:rsidR="00FF0045" w:rsidRPr="00FF0045" w:rsidRDefault="00FF0045" w:rsidP="00FF0045">
            <w:pPr>
              <w:rPr>
                <w:rFonts w:ascii="Times New Roman" w:hAnsi="Times New Roman" w:cs="Times New Roman"/>
                <w:szCs w:val="24"/>
              </w:rPr>
            </w:pPr>
            <w:r w:rsidRPr="007A5783">
              <w:rPr>
                <w:rFonts w:cs="Times New Roman" w:hint="eastAsia"/>
                <w:sz w:val="21"/>
                <w:szCs w:val="24"/>
              </w:rPr>
              <w:t>发明专利</w:t>
            </w:r>
          </w:p>
        </w:tc>
        <w:tc>
          <w:tcPr>
            <w:tcW w:w="1725" w:type="dxa"/>
          </w:tcPr>
          <w:p w14:paraId="2D5FFC06" w14:textId="405F9C5D" w:rsidR="00FF0045" w:rsidRPr="00FF0045" w:rsidRDefault="00FF0045" w:rsidP="00FF0045">
            <w:pPr>
              <w:jc w:val="left"/>
              <w:rPr>
                <w:rFonts w:ascii="Times New Roman" w:hAnsi="Times New Roman" w:cs="Times New Roman"/>
                <w:szCs w:val="24"/>
              </w:rPr>
            </w:pPr>
            <w:r w:rsidRPr="007A5783">
              <w:rPr>
                <w:rFonts w:cs="Times New Roman"/>
                <w:sz w:val="21"/>
                <w:szCs w:val="24"/>
              </w:rPr>
              <w:t>201610060508X</w:t>
            </w:r>
          </w:p>
        </w:tc>
        <w:tc>
          <w:tcPr>
            <w:tcW w:w="2605" w:type="dxa"/>
          </w:tcPr>
          <w:p w14:paraId="56544D67" w14:textId="2EFE7088" w:rsidR="00FF0045" w:rsidRPr="00FF0045" w:rsidRDefault="00FF0045" w:rsidP="00FF0045">
            <w:pPr>
              <w:rPr>
                <w:rFonts w:ascii="Times New Roman" w:hAnsi="Times New Roman" w:cs="Times New Roman"/>
                <w:szCs w:val="24"/>
              </w:rPr>
            </w:pPr>
            <w:r w:rsidRPr="007A5783">
              <w:rPr>
                <w:rFonts w:cs="Times New Roman" w:hint="eastAsia"/>
                <w:sz w:val="21"/>
                <w:szCs w:val="24"/>
              </w:rPr>
              <w:t>利用手机轨迹追踪传染源和预测传染病流行趋势的方法</w:t>
            </w:r>
          </w:p>
        </w:tc>
        <w:tc>
          <w:tcPr>
            <w:tcW w:w="2152" w:type="dxa"/>
          </w:tcPr>
          <w:p w14:paraId="7B2A5B18" w14:textId="722FD597" w:rsidR="00FF0045" w:rsidRPr="00FF0045" w:rsidRDefault="00FF0045" w:rsidP="00FF0045">
            <w:pPr>
              <w:rPr>
                <w:rFonts w:ascii="Times New Roman" w:hAnsi="Times New Roman" w:cs="Times New Roman"/>
                <w:szCs w:val="24"/>
              </w:rPr>
            </w:pPr>
            <w:r w:rsidRPr="007A5783">
              <w:rPr>
                <w:rFonts w:cs="Times New Roman" w:hint="eastAsia"/>
                <w:sz w:val="21"/>
                <w:szCs w:val="24"/>
              </w:rPr>
              <w:t>陆家海、刘荣飞、杜依蔓、宋征、张珂艺、李泽纯</w:t>
            </w:r>
          </w:p>
        </w:tc>
        <w:tc>
          <w:tcPr>
            <w:tcW w:w="730" w:type="dxa"/>
          </w:tcPr>
          <w:p w14:paraId="22F594D1" w14:textId="3021E6EF" w:rsidR="00FF0045" w:rsidRPr="00FF0045" w:rsidRDefault="00FF0045" w:rsidP="00FF0045">
            <w:pPr>
              <w:rPr>
                <w:rFonts w:ascii="Times New Roman" w:hAnsi="Times New Roman" w:cs="Times New Roman"/>
                <w:szCs w:val="24"/>
              </w:rPr>
            </w:pPr>
            <w:r w:rsidRPr="007A5783">
              <w:rPr>
                <w:rFonts w:cs="Times New Roman" w:hint="eastAsia"/>
                <w:sz w:val="21"/>
                <w:szCs w:val="24"/>
              </w:rPr>
              <w:t>授权</w:t>
            </w:r>
          </w:p>
        </w:tc>
      </w:tr>
      <w:tr w:rsidR="00FF0045" w:rsidRPr="00FF0045" w14:paraId="7A303C75" w14:textId="77777777" w:rsidTr="00BB19DD">
        <w:trPr>
          <w:cantSplit/>
        </w:trPr>
        <w:tc>
          <w:tcPr>
            <w:tcW w:w="430" w:type="dxa"/>
          </w:tcPr>
          <w:p w14:paraId="4F02034A" w14:textId="4EA72608" w:rsidR="00FF0045" w:rsidRPr="00FF0045" w:rsidRDefault="00CC18C4" w:rsidP="00FF0045">
            <w:pPr>
              <w:jc w:val="center"/>
              <w:rPr>
                <w:rFonts w:ascii="Times New Roman" w:hAnsi="Times New Roman" w:cs="Times New Roman"/>
                <w:szCs w:val="24"/>
              </w:rPr>
            </w:pPr>
            <w:r>
              <w:rPr>
                <w:rFonts w:ascii="Times New Roman" w:hAnsi="Times New Roman" w:cs="Times New Roman" w:hint="eastAsia"/>
                <w:szCs w:val="24"/>
              </w:rPr>
              <w:t>4</w:t>
            </w:r>
          </w:p>
        </w:tc>
        <w:tc>
          <w:tcPr>
            <w:tcW w:w="654" w:type="dxa"/>
          </w:tcPr>
          <w:p w14:paraId="1B4515E3" w14:textId="4268AC7D" w:rsidR="00FF0045" w:rsidRPr="00FF0045" w:rsidRDefault="00FF0045" w:rsidP="00FF0045">
            <w:pPr>
              <w:rPr>
                <w:rFonts w:ascii="Times New Roman" w:hAnsi="Times New Roman" w:cs="Times New Roman"/>
                <w:szCs w:val="24"/>
              </w:rPr>
            </w:pPr>
            <w:r w:rsidRPr="007A5783">
              <w:rPr>
                <w:rFonts w:cs="Times New Roman" w:hint="eastAsia"/>
                <w:sz w:val="21"/>
                <w:szCs w:val="24"/>
              </w:rPr>
              <w:t>发明专利</w:t>
            </w:r>
          </w:p>
        </w:tc>
        <w:tc>
          <w:tcPr>
            <w:tcW w:w="1725" w:type="dxa"/>
          </w:tcPr>
          <w:p w14:paraId="44655D70" w14:textId="44AE161F" w:rsidR="00FF0045" w:rsidRPr="00FF0045" w:rsidRDefault="00FF0045" w:rsidP="00FF0045">
            <w:pPr>
              <w:jc w:val="left"/>
              <w:rPr>
                <w:rFonts w:ascii="Times New Roman" w:hAnsi="Times New Roman" w:cs="Times New Roman"/>
                <w:szCs w:val="24"/>
              </w:rPr>
            </w:pPr>
            <w:r w:rsidRPr="007A5783">
              <w:rPr>
                <w:rFonts w:cs="Times New Roman"/>
                <w:sz w:val="21"/>
                <w:szCs w:val="24"/>
              </w:rPr>
              <w:t>2008102116967</w:t>
            </w:r>
          </w:p>
        </w:tc>
        <w:tc>
          <w:tcPr>
            <w:tcW w:w="2605" w:type="dxa"/>
          </w:tcPr>
          <w:p w14:paraId="7FBE5F76" w14:textId="65936D84" w:rsidR="00FF0045" w:rsidRPr="00FF0045" w:rsidRDefault="00FF0045" w:rsidP="00FF0045">
            <w:pPr>
              <w:rPr>
                <w:rFonts w:ascii="Times New Roman" w:hAnsi="Times New Roman" w:cs="Times New Roman"/>
                <w:szCs w:val="24"/>
              </w:rPr>
            </w:pPr>
            <w:r w:rsidRPr="007A5783">
              <w:rPr>
                <w:rFonts w:cs="Times New Roman" w:hint="eastAsia"/>
                <w:sz w:val="21"/>
                <w:szCs w:val="24"/>
              </w:rPr>
              <w:t>一种具有增强免疫功能的有机分子肽乳及其制备方法</w:t>
            </w:r>
          </w:p>
        </w:tc>
        <w:tc>
          <w:tcPr>
            <w:tcW w:w="2152" w:type="dxa"/>
          </w:tcPr>
          <w:p w14:paraId="45612089" w14:textId="63DD3B04" w:rsidR="00FF0045" w:rsidRPr="00FF0045" w:rsidRDefault="00FF0045" w:rsidP="00FF0045">
            <w:pPr>
              <w:rPr>
                <w:rFonts w:ascii="Times New Roman" w:hAnsi="Times New Roman" w:cs="Times New Roman"/>
                <w:szCs w:val="24"/>
              </w:rPr>
            </w:pPr>
            <w:r w:rsidRPr="007A5783">
              <w:rPr>
                <w:rFonts w:cs="Times New Roman" w:hint="eastAsia"/>
                <w:sz w:val="21"/>
                <w:szCs w:val="24"/>
              </w:rPr>
              <w:t>陆家海、王银香、于忠波、杜启科、谷登峰</w:t>
            </w:r>
          </w:p>
        </w:tc>
        <w:tc>
          <w:tcPr>
            <w:tcW w:w="730" w:type="dxa"/>
          </w:tcPr>
          <w:p w14:paraId="3A2A0C8C" w14:textId="392DEF08" w:rsidR="00FF0045" w:rsidRPr="00FF0045" w:rsidRDefault="00FF0045" w:rsidP="00FF0045">
            <w:pPr>
              <w:rPr>
                <w:rFonts w:ascii="Times New Roman" w:hAnsi="Times New Roman" w:cs="Times New Roman"/>
                <w:szCs w:val="24"/>
              </w:rPr>
            </w:pPr>
            <w:r w:rsidRPr="007A5783">
              <w:rPr>
                <w:rFonts w:cs="Times New Roman" w:hint="eastAsia"/>
                <w:sz w:val="21"/>
                <w:szCs w:val="24"/>
              </w:rPr>
              <w:t>授权</w:t>
            </w:r>
          </w:p>
        </w:tc>
      </w:tr>
      <w:tr w:rsidR="00FF0045" w:rsidRPr="00FF0045" w14:paraId="1E176049" w14:textId="77777777" w:rsidTr="00BB19DD">
        <w:trPr>
          <w:cantSplit/>
        </w:trPr>
        <w:tc>
          <w:tcPr>
            <w:tcW w:w="430" w:type="dxa"/>
          </w:tcPr>
          <w:p w14:paraId="02B802B0" w14:textId="7D6ACF0E" w:rsidR="00FF0045" w:rsidRPr="00FF0045" w:rsidRDefault="00CC18C4" w:rsidP="00FF0045">
            <w:pPr>
              <w:jc w:val="center"/>
              <w:rPr>
                <w:rFonts w:ascii="Times New Roman" w:hAnsi="Times New Roman" w:cs="Times New Roman"/>
                <w:szCs w:val="24"/>
              </w:rPr>
            </w:pPr>
            <w:r>
              <w:rPr>
                <w:rFonts w:ascii="Times New Roman" w:hAnsi="Times New Roman" w:cs="Times New Roman" w:hint="eastAsia"/>
                <w:szCs w:val="24"/>
              </w:rPr>
              <w:t>5</w:t>
            </w:r>
          </w:p>
        </w:tc>
        <w:tc>
          <w:tcPr>
            <w:tcW w:w="654" w:type="dxa"/>
          </w:tcPr>
          <w:p w14:paraId="684BD581" w14:textId="3237D2EF" w:rsidR="00FF0045" w:rsidRPr="00FF0045" w:rsidRDefault="00FF0045" w:rsidP="00FF0045">
            <w:pPr>
              <w:rPr>
                <w:rFonts w:ascii="Times New Roman" w:hAnsi="Times New Roman" w:cs="Times New Roman"/>
                <w:szCs w:val="24"/>
              </w:rPr>
            </w:pPr>
            <w:r w:rsidRPr="007A5783">
              <w:rPr>
                <w:rFonts w:cs="Times New Roman" w:hint="eastAsia"/>
                <w:sz w:val="21"/>
                <w:szCs w:val="24"/>
              </w:rPr>
              <w:t>发明专利</w:t>
            </w:r>
          </w:p>
        </w:tc>
        <w:tc>
          <w:tcPr>
            <w:tcW w:w="1725" w:type="dxa"/>
          </w:tcPr>
          <w:p w14:paraId="404A9F37" w14:textId="22A3EA2D" w:rsidR="00FF0045" w:rsidRPr="00FF0045" w:rsidRDefault="00FF0045" w:rsidP="00FF0045">
            <w:pPr>
              <w:jc w:val="left"/>
              <w:rPr>
                <w:rFonts w:ascii="Times New Roman" w:hAnsi="Times New Roman" w:cs="Times New Roman"/>
                <w:szCs w:val="24"/>
              </w:rPr>
            </w:pPr>
            <w:r w:rsidRPr="007A5783">
              <w:rPr>
                <w:rFonts w:cs="Times New Roman"/>
                <w:sz w:val="21"/>
                <w:szCs w:val="24"/>
              </w:rPr>
              <w:t>2008101138386</w:t>
            </w:r>
          </w:p>
        </w:tc>
        <w:tc>
          <w:tcPr>
            <w:tcW w:w="2605" w:type="dxa"/>
          </w:tcPr>
          <w:p w14:paraId="09CADA4C" w14:textId="055B818A" w:rsidR="00FF0045" w:rsidRPr="00FF0045" w:rsidRDefault="00FF0045" w:rsidP="00FF0045">
            <w:pPr>
              <w:rPr>
                <w:rFonts w:ascii="Times New Roman" w:hAnsi="Times New Roman" w:cs="Times New Roman"/>
                <w:szCs w:val="24"/>
              </w:rPr>
            </w:pPr>
            <w:r w:rsidRPr="007A5783">
              <w:rPr>
                <w:rFonts w:cs="Times New Roman" w:hint="eastAsia"/>
                <w:sz w:val="21"/>
                <w:szCs w:val="24"/>
              </w:rPr>
              <w:t>一种有机免疫肥的制备方法</w:t>
            </w:r>
          </w:p>
        </w:tc>
        <w:tc>
          <w:tcPr>
            <w:tcW w:w="2152" w:type="dxa"/>
          </w:tcPr>
          <w:p w14:paraId="46255CDE" w14:textId="22853FA9" w:rsidR="00FF0045" w:rsidRPr="00FF0045" w:rsidRDefault="00FF0045" w:rsidP="00FF0045">
            <w:pPr>
              <w:rPr>
                <w:rFonts w:ascii="Times New Roman" w:hAnsi="Times New Roman" w:cs="Times New Roman"/>
                <w:szCs w:val="24"/>
              </w:rPr>
            </w:pPr>
            <w:r w:rsidRPr="007A5783">
              <w:rPr>
                <w:rFonts w:cs="Times New Roman" w:hint="eastAsia"/>
                <w:sz w:val="21"/>
                <w:szCs w:val="24"/>
              </w:rPr>
              <w:t>陆家海、王银香、于忠波、杜启科、谷登峰</w:t>
            </w:r>
          </w:p>
        </w:tc>
        <w:tc>
          <w:tcPr>
            <w:tcW w:w="730" w:type="dxa"/>
          </w:tcPr>
          <w:p w14:paraId="22688086" w14:textId="6CE7F688" w:rsidR="00FF0045" w:rsidRPr="00FF0045" w:rsidRDefault="00FF0045" w:rsidP="00FF0045">
            <w:pPr>
              <w:rPr>
                <w:rFonts w:ascii="Times New Roman" w:hAnsi="Times New Roman" w:cs="Times New Roman"/>
                <w:szCs w:val="24"/>
              </w:rPr>
            </w:pPr>
            <w:r w:rsidRPr="007A5783">
              <w:rPr>
                <w:rFonts w:cs="Times New Roman" w:hint="eastAsia"/>
                <w:sz w:val="21"/>
                <w:szCs w:val="24"/>
              </w:rPr>
              <w:t>授权</w:t>
            </w:r>
          </w:p>
        </w:tc>
      </w:tr>
      <w:tr w:rsidR="00FF0045" w:rsidRPr="00FF0045" w14:paraId="2CDC0EB2" w14:textId="77777777" w:rsidTr="00BB19DD">
        <w:trPr>
          <w:cantSplit/>
        </w:trPr>
        <w:tc>
          <w:tcPr>
            <w:tcW w:w="430" w:type="dxa"/>
          </w:tcPr>
          <w:p w14:paraId="5EA57060" w14:textId="0596373D" w:rsidR="00FF0045" w:rsidRPr="00FF0045" w:rsidRDefault="00CC18C4" w:rsidP="00FF0045">
            <w:pPr>
              <w:jc w:val="center"/>
              <w:rPr>
                <w:rFonts w:ascii="Times New Roman" w:hAnsi="Times New Roman" w:cs="Times New Roman"/>
                <w:szCs w:val="24"/>
              </w:rPr>
            </w:pPr>
            <w:r>
              <w:rPr>
                <w:rFonts w:ascii="Times New Roman" w:hAnsi="Times New Roman" w:cs="Times New Roman" w:hint="eastAsia"/>
                <w:szCs w:val="24"/>
              </w:rPr>
              <w:t>6</w:t>
            </w:r>
          </w:p>
        </w:tc>
        <w:tc>
          <w:tcPr>
            <w:tcW w:w="654" w:type="dxa"/>
          </w:tcPr>
          <w:p w14:paraId="0BD50E23" w14:textId="40AFD625" w:rsidR="00FF0045" w:rsidRPr="00FF0045" w:rsidRDefault="00FF0045" w:rsidP="00FF0045">
            <w:pPr>
              <w:rPr>
                <w:rFonts w:ascii="Times New Roman" w:hAnsi="Times New Roman" w:cs="Times New Roman"/>
                <w:szCs w:val="24"/>
              </w:rPr>
            </w:pPr>
            <w:r w:rsidRPr="007A5783">
              <w:rPr>
                <w:rFonts w:cs="Times New Roman" w:hint="eastAsia"/>
                <w:sz w:val="21"/>
                <w:szCs w:val="24"/>
              </w:rPr>
              <w:t>发明专利</w:t>
            </w:r>
          </w:p>
        </w:tc>
        <w:tc>
          <w:tcPr>
            <w:tcW w:w="1725" w:type="dxa"/>
          </w:tcPr>
          <w:p w14:paraId="078C007A" w14:textId="34B7265A" w:rsidR="00FF0045" w:rsidRPr="00FF0045" w:rsidRDefault="00FF0045" w:rsidP="00FF0045">
            <w:pPr>
              <w:jc w:val="left"/>
              <w:rPr>
                <w:rFonts w:ascii="Times New Roman" w:hAnsi="Times New Roman" w:cs="Times New Roman"/>
                <w:szCs w:val="24"/>
              </w:rPr>
            </w:pPr>
            <w:r w:rsidRPr="007A5783">
              <w:rPr>
                <w:rFonts w:cs="Times New Roman"/>
                <w:sz w:val="21"/>
                <w:szCs w:val="24"/>
              </w:rPr>
              <w:t>2007101786011</w:t>
            </w:r>
          </w:p>
        </w:tc>
        <w:tc>
          <w:tcPr>
            <w:tcW w:w="2605" w:type="dxa"/>
          </w:tcPr>
          <w:p w14:paraId="20FAFECC" w14:textId="71472D86" w:rsidR="00FF0045" w:rsidRPr="00FF0045" w:rsidRDefault="00FF0045" w:rsidP="00FF0045">
            <w:pPr>
              <w:rPr>
                <w:rFonts w:ascii="Times New Roman" w:hAnsi="Times New Roman" w:cs="Times New Roman"/>
                <w:szCs w:val="24"/>
              </w:rPr>
            </w:pPr>
            <w:r w:rsidRPr="007A5783">
              <w:rPr>
                <w:rFonts w:cs="Times New Roman" w:hint="eastAsia"/>
                <w:sz w:val="21"/>
                <w:szCs w:val="24"/>
              </w:rPr>
              <w:t>一种含有脑多肽提取物的牛奶及其制备方法</w:t>
            </w:r>
          </w:p>
        </w:tc>
        <w:tc>
          <w:tcPr>
            <w:tcW w:w="2152" w:type="dxa"/>
          </w:tcPr>
          <w:p w14:paraId="580D8D9B" w14:textId="52AA5DEC" w:rsidR="00FF0045" w:rsidRPr="00FF0045" w:rsidRDefault="00FF0045" w:rsidP="00FF0045">
            <w:pPr>
              <w:rPr>
                <w:rFonts w:ascii="Times New Roman" w:hAnsi="Times New Roman" w:cs="Times New Roman"/>
                <w:szCs w:val="24"/>
              </w:rPr>
            </w:pPr>
            <w:r w:rsidRPr="007A5783">
              <w:rPr>
                <w:rFonts w:cs="Times New Roman" w:hint="eastAsia"/>
                <w:sz w:val="21"/>
                <w:szCs w:val="24"/>
              </w:rPr>
              <w:t>王银香、陆家海、谷登峰、杜启科</w:t>
            </w:r>
          </w:p>
        </w:tc>
        <w:tc>
          <w:tcPr>
            <w:tcW w:w="730" w:type="dxa"/>
          </w:tcPr>
          <w:p w14:paraId="1AFE67AD" w14:textId="6CE20478" w:rsidR="00FF0045" w:rsidRPr="00FF0045" w:rsidRDefault="00FF0045" w:rsidP="00FF0045">
            <w:pPr>
              <w:rPr>
                <w:rFonts w:ascii="Times New Roman" w:hAnsi="Times New Roman" w:cs="Times New Roman"/>
                <w:szCs w:val="24"/>
              </w:rPr>
            </w:pPr>
            <w:r w:rsidRPr="007A5783">
              <w:rPr>
                <w:rFonts w:cs="Times New Roman" w:hint="eastAsia"/>
                <w:sz w:val="21"/>
                <w:szCs w:val="24"/>
              </w:rPr>
              <w:t>授权</w:t>
            </w:r>
          </w:p>
        </w:tc>
      </w:tr>
      <w:tr w:rsidR="00FF0045" w:rsidRPr="00FF0045" w14:paraId="7D49AF1B" w14:textId="77777777" w:rsidTr="00BB19DD">
        <w:trPr>
          <w:cantSplit/>
        </w:trPr>
        <w:tc>
          <w:tcPr>
            <w:tcW w:w="430" w:type="dxa"/>
          </w:tcPr>
          <w:p w14:paraId="074FD7DA" w14:textId="6ED1C90B" w:rsidR="00FF0045" w:rsidRPr="00FF0045" w:rsidRDefault="00CC18C4" w:rsidP="00FF0045">
            <w:pPr>
              <w:jc w:val="center"/>
              <w:rPr>
                <w:rFonts w:ascii="Times New Roman" w:hAnsi="Times New Roman" w:cs="Times New Roman"/>
                <w:szCs w:val="24"/>
              </w:rPr>
            </w:pPr>
            <w:r>
              <w:rPr>
                <w:rFonts w:ascii="Times New Roman" w:hAnsi="Times New Roman" w:cs="Times New Roman" w:hint="eastAsia"/>
                <w:szCs w:val="24"/>
              </w:rPr>
              <w:t>7</w:t>
            </w:r>
          </w:p>
        </w:tc>
        <w:tc>
          <w:tcPr>
            <w:tcW w:w="654" w:type="dxa"/>
          </w:tcPr>
          <w:p w14:paraId="1D18782D" w14:textId="11032346" w:rsidR="00FF0045" w:rsidRPr="00FF0045" w:rsidRDefault="00FF0045" w:rsidP="00FF0045">
            <w:pPr>
              <w:rPr>
                <w:rFonts w:ascii="Times New Roman" w:hAnsi="Times New Roman" w:cs="Times New Roman"/>
                <w:szCs w:val="24"/>
              </w:rPr>
            </w:pPr>
            <w:r w:rsidRPr="007A5783">
              <w:rPr>
                <w:rFonts w:cs="Times New Roman" w:hint="eastAsia"/>
                <w:sz w:val="21"/>
                <w:szCs w:val="24"/>
              </w:rPr>
              <w:t>发明专利</w:t>
            </w:r>
          </w:p>
        </w:tc>
        <w:tc>
          <w:tcPr>
            <w:tcW w:w="1725" w:type="dxa"/>
          </w:tcPr>
          <w:p w14:paraId="4EC70FBE" w14:textId="406CF3D2" w:rsidR="00FF0045" w:rsidRPr="00FF0045" w:rsidRDefault="00FF0045" w:rsidP="00FF0045">
            <w:pPr>
              <w:jc w:val="left"/>
              <w:rPr>
                <w:rFonts w:ascii="Times New Roman" w:hAnsi="Times New Roman" w:cs="Times New Roman"/>
                <w:szCs w:val="24"/>
              </w:rPr>
            </w:pPr>
            <w:r w:rsidRPr="007A5783">
              <w:rPr>
                <w:rFonts w:cs="Times New Roman"/>
                <w:sz w:val="21"/>
                <w:szCs w:val="24"/>
              </w:rPr>
              <w:t>2007101786030</w:t>
            </w:r>
          </w:p>
        </w:tc>
        <w:tc>
          <w:tcPr>
            <w:tcW w:w="2605" w:type="dxa"/>
          </w:tcPr>
          <w:p w14:paraId="45B3CB1B" w14:textId="2ED28C64" w:rsidR="00FF0045" w:rsidRPr="00FF0045" w:rsidRDefault="00FF0045" w:rsidP="00FF0045">
            <w:pPr>
              <w:rPr>
                <w:rFonts w:ascii="Times New Roman" w:hAnsi="Times New Roman" w:cs="Times New Roman"/>
                <w:szCs w:val="24"/>
              </w:rPr>
            </w:pPr>
            <w:r w:rsidRPr="007A5783">
              <w:rPr>
                <w:rFonts w:cs="Times New Roman" w:hint="eastAsia"/>
                <w:sz w:val="21"/>
                <w:szCs w:val="24"/>
              </w:rPr>
              <w:t>一种含有胎盘多肽提取物牛奶及其制备方法</w:t>
            </w:r>
          </w:p>
        </w:tc>
        <w:tc>
          <w:tcPr>
            <w:tcW w:w="2152" w:type="dxa"/>
          </w:tcPr>
          <w:p w14:paraId="1D83B7E8" w14:textId="5E60AEA5" w:rsidR="00FF0045" w:rsidRPr="00FF0045" w:rsidRDefault="00FF0045" w:rsidP="00FF0045">
            <w:pPr>
              <w:rPr>
                <w:rFonts w:ascii="Times New Roman" w:hAnsi="Times New Roman" w:cs="Times New Roman"/>
                <w:szCs w:val="24"/>
              </w:rPr>
            </w:pPr>
            <w:r w:rsidRPr="007A5783">
              <w:rPr>
                <w:rFonts w:cs="Times New Roman" w:hint="eastAsia"/>
                <w:sz w:val="21"/>
                <w:szCs w:val="24"/>
              </w:rPr>
              <w:t>陆家海、王银香、谷登峰、杜启科</w:t>
            </w:r>
          </w:p>
        </w:tc>
        <w:tc>
          <w:tcPr>
            <w:tcW w:w="730" w:type="dxa"/>
          </w:tcPr>
          <w:p w14:paraId="613304BD" w14:textId="3E18D35F" w:rsidR="00FF0045" w:rsidRPr="00FF0045" w:rsidRDefault="00FF0045" w:rsidP="00FF0045">
            <w:pPr>
              <w:rPr>
                <w:rFonts w:ascii="Times New Roman" w:hAnsi="Times New Roman" w:cs="Times New Roman"/>
                <w:szCs w:val="24"/>
              </w:rPr>
            </w:pPr>
            <w:r w:rsidRPr="007A5783">
              <w:rPr>
                <w:rFonts w:cs="Times New Roman" w:hint="eastAsia"/>
                <w:sz w:val="21"/>
                <w:szCs w:val="24"/>
              </w:rPr>
              <w:t>授权</w:t>
            </w:r>
          </w:p>
        </w:tc>
      </w:tr>
      <w:tr w:rsidR="00CC18C4" w:rsidRPr="00FF0045" w14:paraId="7369D4FF" w14:textId="77777777" w:rsidTr="00BB19DD">
        <w:trPr>
          <w:cantSplit/>
        </w:trPr>
        <w:tc>
          <w:tcPr>
            <w:tcW w:w="430" w:type="dxa"/>
          </w:tcPr>
          <w:p w14:paraId="0ED8D2D2" w14:textId="011A9972" w:rsidR="00CC18C4" w:rsidRPr="00FF0045" w:rsidRDefault="00CC18C4" w:rsidP="00CC18C4">
            <w:pPr>
              <w:jc w:val="center"/>
              <w:rPr>
                <w:rFonts w:ascii="Times New Roman" w:hAnsi="Times New Roman" w:cs="Times New Roman"/>
                <w:szCs w:val="24"/>
              </w:rPr>
            </w:pPr>
            <w:r>
              <w:rPr>
                <w:rFonts w:ascii="Times New Roman" w:hAnsi="Times New Roman" w:cs="Times New Roman" w:hint="eastAsia"/>
                <w:szCs w:val="24"/>
              </w:rPr>
              <w:t>8</w:t>
            </w:r>
          </w:p>
        </w:tc>
        <w:tc>
          <w:tcPr>
            <w:tcW w:w="654" w:type="dxa"/>
          </w:tcPr>
          <w:p w14:paraId="2F1C7FA8" w14:textId="1BF52930" w:rsidR="00CC18C4" w:rsidRPr="00FF0045" w:rsidRDefault="00CC18C4" w:rsidP="00CC18C4">
            <w:pPr>
              <w:rPr>
                <w:rFonts w:ascii="Times New Roman" w:hAnsi="Times New Roman" w:cs="Times New Roman"/>
                <w:szCs w:val="24"/>
              </w:rPr>
            </w:pPr>
            <w:r w:rsidRPr="007A5783">
              <w:rPr>
                <w:rFonts w:cs="Times New Roman" w:hint="eastAsia"/>
                <w:sz w:val="21"/>
                <w:szCs w:val="24"/>
              </w:rPr>
              <w:t>发明专利</w:t>
            </w:r>
          </w:p>
        </w:tc>
        <w:tc>
          <w:tcPr>
            <w:tcW w:w="1725" w:type="dxa"/>
          </w:tcPr>
          <w:p w14:paraId="735A20CD" w14:textId="2739CF4F" w:rsidR="00CC18C4" w:rsidRPr="00FF0045" w:rsidRDefault="00CC18C4" w:rsidP="00CC18C4">
            <w:pPr>
              <w:jc w:val="left"/>
              <w:rPr>
                <w:rFonts w:ascii="Times New Roman" w:hAnsi="Times New Roman" w:cs="Times New Roman"/>
                <w:szCs w:val="24"/>
              </w:rPr>
            </w:pPr>
            <w:r w:rsidRPr="007A5783">
              <w:rPr>
                <w:rFonts w:cs="Times New Roman" w:hint="eastAsia"/>
                <w:sz w:val="21"/>
                <w:szCs w:val="24"/>
              </w:rPr>
              <w:t>2</w:t>
            </w:r>
            <w:r w:rsidRPr="007A5783">
              <w:rPr>
                <w:rFonts w:cs="Times New Roman"/>
                <w:sz w:val="21"/>
                <w:szCs w:val="24"/>
              </w:rPr>
              <w:t>003101123725</w:t>
            </w:r>
          </w:p>
        </w:tc>
        <w:tc>
          <w:tcPr>
            <w:tcW w:w="2605" w:type="dxa"/>
          </w:tcPr>
          <w:p w14:paraId="63A95155" w14:textId="6FD2DE5E" w:rsidR="00CC18C4" w:rsidRPr="00FF0045" w:rsidRDefault="00CC18C4" w:rsidP="00CC18C4">
            <w:pPr>
              <w:rPr>
                <w:rFonts w:ascii="Times New Roman" w:hAnsi="Times New Roman" w:cs="Times New Roman"/>
                <w:szCs w:val="24"/>
              </w:rPr>
            </w:pPr>
            <w:r w:rsidRPr="007A5783">
              <w:rPr>
                <w:rFonts w:cs="Times New Roman" w:hint="eastAsia"/>
                <w:sz w:val="21"/>
                <w:szCs w:val="24"/>
              </w:rPr>
              <w:t>抗</w:t>
            </w:r>
            <w:r w:rsidRPr="007A5783">
              <w:rPr>
                <w:rFonts w:cs="Times New Roman" w:hint="eastAsia"/>
                <w:sz w:val="21"/>
                <w:szCs w:val="24"/>
              </w:rPr>
              <w:t>SARS</w:t>
            </w:r>
            <w:r w:rsidRPr="007A5783">
              <w:rPr>
                <w:rFonts w:cs="Times New Roman" w:hint="eastAsia"/>
                <w:sz w:val="21"/>
                <w:szCs w:val="24"/>
              </w:rPr>
              <w:t>病毒高免血清及其制备方法</w:t>
            </w:r>
          </w:p>
        </w:tc>
        <w:tc>
          <w:tcPr>
            <w:tcW w:w="2152" w:type="dxa"/>
          </w:tcPr>
          <w:p w14:paraId="71A20344" w14:textId="07A99FBB" w:rsidR="00CC18C4" w:rsidRPr="00FF0045" w:rsidRDefault="00CC18C4" w:rsidP="00CC18C4">
            <w:pPr>
              <w:rPr>
                <w:rFonts w:ascii="Times New Roman" w:hAnsi="Times New Roman" w:cs="Times New Roman"/>
                <w:szCs w:val="24"/>
              </w:rPr>
            </w:pPr>
            <w:r w:rsidRPr="007A5783">
              <w:rPr>
                <w:rFonts w:cs="Times New Roman" w:hint="eastAsia"/>
                <w:sz w:val="21"/>
                <w:szCs w:val="24"/>
              </w:rPr>
              <w:t>陆家海、王一飞、潘兴华</w:t>
            </w:r>
          </w:p>
        </w:tc>
        <w:tc>
          <w:tcPr>
            <w:tcW w:w="730" w:type="dxa"/>
          </w:tcPr>
          <w:p w14:paraId="6F643C4A" w14:textId="11618BD9" w:rsidR="00CC18C4" w:rsidRPr="00FF0045" w:rsidRDefault="00CC18C4" w:rsidP="00CC18C4">
            <w:pPr>
              <w:rPr>
                <w:rFonts w:ascii="Times New Roman" w:hAnsi="Times New Roman" w:cs="Times New Roman"/>
                <w:szCs w:val="24"/>
              </w:rPr>
            </w:pPr>
            <w:r w:rsidRPr="007A5783">
              <w:rPr>
                <w:rFonts w:cs="Times New Roman" w:hint="eastAsia"/>
                <w:sz w:val="21"/>
                <w:szCs w:val="24"/>
              </w:rPr>
              <w:t>授权</w:t>
            </w:r>
          </w:p>
        </w:tc>
      </w:tr>
      <w:tr w:rsidR="00CC18C4" w:rsidRPr="00FF0045" w14:paraId="49DA1ADB" w14:textId="77777777" w:rsidTr="00BB19DD">
        <w:trPr>
          <w:cantSplit/>
        </w:trPr>
        <w:tc>
          <w:tcPr>
            <w:tcW w:w="430" w:type="dxa"/>
          </w:tcPr>
          <w:p w14:paraId="53CDD4DB" w14:textId="747D53FF" w:rsidR="00CC18C4" w:rsidRPr="00FF0045" w:rsidRDefault="00CC18C4" w:rsidP="00CC18C4">
            <w:pPr>
              <w:jc w:val="center"/>
              <w:rPr>
                <w:rFonts w:ascii="Times New Roman" w:hAnsi="Times New Roman" w:cs="Times New Roman"/>
                <w:szCs w:val="24"/>
              </w:rPr>
            </w:pPr>
            <w:r>
              <w:rPr>
                <w:rFonts w:ascii="Times New Roman" w:hAnsi="Times New Roman" w:cs="Times New Roman" w:hint="eastAsia"/>
                <w:szCs w:val="24"/>
              </w:rPr>
              <w:t>9</w:t>
            </w:r>
          </w:p>
        </w:tc>
        <w:tc>
          <w:tcPr>
            <w:tcW w:w="654" w:type="dxa"/>
          </w:tcPr>
          <w:p w14:paraId="1A6BC248" w14:textId="663EBF2C" w:rsidR="00CC18C4" w:rsidRPr="00FF0045" w:rsidRDefault="00CC18C4" w:rsidP="00CC18C4">
            <w:pPr>
              <w:rPr>
                <w:rFonts w:ascii="Times New Roman" w:hAnsi="Times New Roman" w:cs="Times New Roman"/>
                <w:szCs w:val="24"/>
              </w:rPr>
            </w:pPr>
            <w:r w:rsidRPr="007A5783">
              <w:rPr>
                <w:rFonts w:cs="Times New Roman" w:hint="eastAsia"/>
                <w:sz w:val="21"/>
                <w:szCs w:val="24"/>
              </w:rPr>
              <w:t>发明专利</w:t>
            </w:r>
          </w:p>
        </w:tc>
        <w:tc>
          <w:tcPr>
            <w:tcW w:w="1725" w:type="dxa"/>
          </w:tcPr>
          <w:p w14:paraId="33090D23" w14:textId="1038F5CC" w:rsidR="00CC18C4" w:rsidRPr="00FF0045" w:rsidRDefault="00CC18C4" w:rsidP="00CC18C4">
            <w:pPr>
              <w:jc w:val="left"/>
              <w:rPr>
                <w:rFonts w:ascii="Times New Roman" w:hAnsi="Times New Roman" w:cs="Times New Roman"/>
                <w:szCs w:val="24"/>
              </w:rPr>
            </w:pPr>
            <w:r w:rsidRPr="007A5783">
              <w:rPr>
                <w:rFonts w:cs="Times New Roman" w:hint="eastAsia"/>
                <w:sz w:val="21"/>
                <w:szCs w:val="24"/>
              </w:rPr>
              <w:t>2</w:t>
            </w:r>
            <w:r w:rsidRPr="007A5783">
              <w:rPr>
                <w:rFonts w:cs="Times New Roman"/>
                <w:sz w:val="21"/>
                <w:szCs w:val="24"/>
              </w:rPr>
              <w:t>003101123759</w:t>
            </w:r>
          </w:p>
        </w:tc>
        <w:tc>
          <w:tcPr>
            <w:tcW w:w="2605" w:type="dxa"/>
          </w:tcPr>
          <w:p w14:paraId="7D49CE67" w14:textId="743A3B6B" w:rsidR="00CC18C4" w:rsidRPr="00FF0045" w:rsidRDefault="00CC18C4" w:rsidP="00CC18C4">
            <w:pPr>
              <w:rPr>
                <w:rFonts w:ascii="Times New Roman" w:hAnsi="Times New Roman" w:cs="Times New Roman"/>
                <w:szCs w:val="24"/>
              </w:rPr>
            </w:pPr>
            <w:r w:rsidRPr="007A5783">
              <w:rPr>
                <w:rFonts w:cs="Times New Roman" w:hint="eastAsia"/>
                <w:sz w:val="21"/>
                <w:szCs w:val="24"/>
              </w:rPr>
              <w:t>SARS</w:t>
            </w:r>
            <w:r w:rsidRPr="007A5783">
              <w:rPr>
                <w:rFonts w:cs="Times New Roman" w:hint="eastAsia"/>
                <w:sz w:val="21"/>
                <w:szCs w:val="24"/>
              </w:rPr>
              <w:t>病毒特异性免疫核糖核酸及其制备方法</w:t>
            </w:r>
          </w:p>
        </w:tc>
        <w:tc>
          <w:tcPr>
            <w:tcW w:w="2152" w:type="dxa"/>
          </w:tcPr>
          <w:p w14:paraId="13804BB1" w14:textId="79066D6E" w:rsidR="00CC18C4" w:rsidRPr="00FF0045" w:rsidRDefault="00CC18C4" w:rsidP="00CC18C4">
            <w:pPr>
              <w:rPr>
                <w:rFonts w:ascii="Times New Roman" w:hAnsi="Times New Roman" w:cs="Times New Roman"/>
                <w:szCs w:val="24"/>
              </w:rPr>
            </w:pPr>
            <w:r w:rsidRPr="007A5783">
              <w:rPr>
                <w:rFonts w:cs="Times New Roman" w:hint="eastAsia"/>
                <w:sz w:val="21"/>
                <w:szCs w:val="24"/>
              </w:rPr>
              <w:t>陆家海、王一飞、潘兴华</w:t>
            </w:r>
          </w:p>
        </w:tc>
        <w:tc>
          <w:tcPr>
            <w:tcW w:w="730" w:type="dxa"/>
          </w:tcPr>
          <w:p w14:paraId="3BE48BF5" w14:textId="06A11504" w:rsidR="00CC18C4" w:rsidRPr="00FF0045" w:rsidRDefault="00CC18C4" w:rsidP="00CC18C4">
            <w:pPr>
              <w:rPr>
                <w:rFonts w:ascii="Times New Roman" w:hAnsi="Times New Roman" w:cs="Times New Roman"/>
                <w:szCs w:val="24"/>
              </w:rPr>
            </w:pPr>
            <w:r w:rsidRPr="007A5783">
              <w:rPr>
                <w:rFonts w:cs="Times New Roman" w:hint="eastAsia"/>
                <w:sz w:val="21"/>
                <w:szCs w:val="24"/>
              </w:rPr>
              <w:t>授权</w:t>
            </w:r>
          </w:p>
        </w:tc>
      </w:tr>
      <w:tr w:rsidR="00CC18C4" w:rsidRPr="00FF0045" w14:paraId="193029E9" w14:textId="77777777" w:rsidTr="00BB19DD">
        <w:trPr>
          <w:cantSplit/>
        </w:trPr>
        <w:tc>
          <w:tcPr>
            <w:tcW w:w="430" w:type="dxa"/>
          </w:tcPr>
          <w:p w14:paraId="51B76DD2" w14:textId="7F620ADB" w:rsidR="00CC18C4" w:rsidRPr="00FF0045" w:rsidRDefault="00CC18C4" w:rsidP="00CC18C4">
            <w:pPr>
              <w:jc w:val="center"/>
              <w:rPr>
                <w:rFonts w:ascii="Times New Roman" w:hAnsi="Times New Roman" w:cs="Times New Roman"/>
                <w:szCs w:val="24"/>
              </w:rPr>
            </w:pPr>
            <w:r>
              <w:rPr>
                <w:rFonts w:ascii="Times New Roman" w:hAnsi="Times New Roman" w:cs="Times New Roman" w:hint="eastAsia"/>
                <w:szCs w:val="24"/>
              </w:rPr>
              <w:t>1</w:t>
            </w:r>
            <w:r>
              <w:rPr>
                <w:rFonts w:ascii="Times New Roman" w:hAnsi="Times New Roman" w:cs="Times New Roman"/>
                <w:szCs w:val="24"/>
              </w:rPr>
              <w:t>0</w:t>
            </w:r>
          </w:p>
        </w:tc>
        <w:tc>
          <w:tcPr>
            <w:tcW w:w="654" w:type="dxa"/>
          </w:tcPr>
          <w:p w14:paraId="04FCEF8E" w14:textId="6CAFFE43" w:rsidR="00CC18C4" w:rsidRPr="00FF0045" w:rsidRDefault="00CC18C4" w:rsidP="00CC18C4">
            <w:pPr>
              <w:rPr>
                <w:rFonts w:ascii="Times New Roman" w:hAnsi="Times New Roman" w:cs="Times New Roman"/>
                <w:szCs w:val="24"/>
              </w:rPr>
            </w:pPr>
            <w:r w:rsidRPr="007A5783">
              <w:rPr>
                <w:rFonts w:cs="Times New Roman" w:hint="eastAsia"/>
                <w:sz w:val="21"/>
                <w:szCs w:val="24"/>
              </w:rPr>
              <w:t>发明专利</w:t>
            </w:r>
          </w:p>
        </w:tc>
        <w:tc>
          <w:tcPr>
            <w:tcW w:w="1725" w:type="dxa"/>
          </w:tcPr>
          <w:p w14:paraId="767EBB07" w14:textId="36BA38F1" w:rsidR="00CC18C4" w:rsidRPr="00FF0045" w:rsidRDefault="00CC18C4" w:rsidP="00CC18C4">
            <w:pPr>
              <w:jc w:val="left"/>
              <w:rPr>
                <w:rFonts w:ascii="Times New Roman" w:hAnsi="Times New Roman" w:cs="Times New Roman"/>
                <w:szCs w:val="24"/>
              </w:rPr>
            </w:pPr>
            <w:r w:rsidRPr="007A5783">
              <w:rPr>
                <w:rFonts w:cs="Times New Roman"/>
                <w:sz w:val="21"/>
                <w:szCs w:val="24"/>
              </w:rPr>
              <w:t>2003101123744</w:t>
            </w:r>
          </w:p>
        </w:tc>
        <w:tc>
          <w:tcPr>
            <w:tcW w:w="2605" w:type="dxa"/>
          </w:tcPr>
          <w:p w14:paraId="76D9EE55" w14:textId="21273EE8" w:rsidR="00CC18C4" w:rsidRPr="00FF0045" w:rsidRDefault="00CC18C4" w:rsidP="00CC18C4">
            <w:pPr>
              <w:rPr>
                <w:rFonts w:ascii="Times New Roman" w:hAnsi="Times New Roman" w:cs="Times New Roman"/>
                <w:szCs w:val="24"/>
              </w:rPr>
            </w:pPr>
            <w:r w:rsidRPr="007A5783">
              <w:rPr>
                <w:rFonts w:cs="Times New Roman" w:hint="eastAsia"/>
                <w:sz w:val="21"/>
                <w:szCs w:val="24"/>
              </w:rPr>
              <w:t>“</w:t>
            </w:r>
            <w:r w:rsidRPr="007A5783">
              <w:rPr>
                <w:rFonts w:cs="Times New Roman" w:hint="eastAsia"/>
                <w:sz w:val="21"/>
                <w:szCs w:val="24"/>
              </w:rPr>
              <w:t>SARS</w:t>
            </w:r>
            <w:r w:rsidRPr="007A5783">
              <w:rPr>
                <w:rFonts w:cs="Times New Roman" w:hint="eastAsia"/>
                <w:sz w:val="21"/>
                <w:szCs w:val="24"/>
              </w:rPr>
              <w:t>”病毒特异性转移因子及其制备方法</w:t>
            </w:r>
          </w:p>
        </w:tc>
        <w:tc>
          <w:tcPr>
            <w:tcW w:w="2152" w:type="dxa"/>
          </w:tcPr>
          <w:p w14:paraId="21991736" w14:textId="79A51D73" w:rsidR="00CC18C4" w:rsidRPr="00FF0045" w:rsidRDefault="00CC18C4" w:rsidP="00CC18C4">
            <w:pPr>
              <w:rPr>
                <w:rFonts w:ascii="Times New Roman" w:hAnsi="Times New Roman" w:cs="Times New Roman"/>
                <w:szCs w:val="24"/>
              </w:rPr>
            </w:pPr>
            <w:r w:rsidRPr="007A5783">
              <w:rPr>
                <w:rFonts w:cs="Times New Roman" w:hint="eastAsia"/>
                <w:sz w:val="21"/>
                <w:szCs w:val="24"/>
              </w:rPr>
              <w:t>陆家海、王一飞、潘兴华</w:t>
            </w:r>
          </w:p>
        </w:tc>
        <w:tc>
          <w:tcPr>
            <w:tcW w:w="730" w:type="dxa"/>
          </w:tcPr>
          <w:p w14:paraId="091C2E7D" w14:textId="4E67B671" w:rsidR="00CC18C4" w:rsidRPr="00FF0045" w:rsidRDefault="00CC18C4" w:rsidP="00CC18C4">
            <w:pPr>
              <w:rPr>
                <w:rFonts w:ascii="Times New Roman" w:hAnsi="Times New Roman" w:cs="Times New Roman"/>
                <w:szCs w:val="24"/>
              </w:rPr>
            </w:pPr>
            <w:r w:rsidRPr="007A5783">
              <w:rPr>
                <w:rFonts w:cs="Times New Roman" w:hint="eastAsia"/>
                <w:sz w:val="21"/>
                <w:szCs w:val="24"/>
              </w:rPr>
              <w:t>授权</w:t>
            </w:r>
          </w:p>
        </w:tc>
      </w:tr>
    </w:tbl>
    <w:p w14:paraId="23970936" w14:textId="77777777" w:rsidR="00FF0045" w:rsidRPr="00FF0045" w:rsidRDefault="00FF0045" w:rsidP="00FF0045">
      <w:pPr>
        <w:spacing w:line="360" w:lineRule="auto"/>
        <w:rPr>
          <w:rFonts w:cstheme="minorHAnsi" w:hint="eastAsia"/>
          <w:b/>
          <w:sz w:val="24"/>
          <w:szCs w:val="24"/>
        </w:rPr>
      </w:pPr>
    </w:p>
    <w:p w14:paraId="432FBF76" w14:textId="1E08D9CE" w:rsidR="00BC2FB4" w:rsidRPr="0085742C" w:rsidRDefault="00BC2FB4" w:rsidP="009E3485">
      <w:pPr>
        <w:pStyle w:val="a7"/>
        <w:numPr>
          <w:ilvl w:val="0"/>
          <w:numId w:val="1"/>
        </w:numPr>
        <w:spacing w:line="360" w:lineRule="auto"/>
        <w:ind w:firstLineChars="0"/>
        <w:rPr>
          <w:rFonts w:cstheme="minorHAnsi"/>
          <w:szCs w:val="21"/>
        </w:rPr>
      </w:pPr>
      <w:r w:rsidRPr="0085742C">
        <w:rPr>
          <w:rFonts w:cstheme="minorHAnsi"/>
          <w:b/>
          <w:sz w:val="24"/>
          <w:szCs w:val="24"/>
        </w:rPr>
        <w:t>参编教材与论著：</w:t>
      </w:r>
    </w:p>
    <w:p w14:paraId="1AF90981" w14:textId="3C1FD627" w:rsidR="00803605" w:rsidRDefault="00CE34C1" w:rsidP="009E3485">
      <w:pPr>
        <w:pStyle w:val="a7"/>
        <w:spacing w:line="360" w:lineRule="auto"/>
        <w:ind w:left="420" w:firstLineChars="0" w:firstLine="0"/>
        <w:rPr>
          <w:rFonts w:cstheme="minorHAnsi"/>
        </w:rPr>
      </w:pPr>
      <w:r w:rsidRPr="0085742C">
        <w:rPr>
          <w:rFonts w:cstheme="minorHAnsi"/>
        </w:rPr>
        <w:t>《同一健康与食品安全》《同一健康与新发传染病》《病毒学检验》《流行病学实习教程》</w:t>
      </w:r>
    </w:p>
    <w:p w14:paraId="2C676F69" w14:textId="77777777" w:rsidR="00CC18C4" w:rsidRPr="00CC18C4" w:rsidRDefault="00CC18C4" w:rsidP="00CC18C4">
      <w:pPr>
        <w:spacing w:line="360" w:lineRule="auto"/>
        <w:rPr>
          <w:rFonts w:cstheme="minorHAnsi" w:hint="eastAsia"/>
        </w:rPr>
      </w:pPr>
    </w:p>
    <w:p w14:paraId="7EAD3366" w14:textId="549875D9" w:rsidR="00BC2FB4" w:rsidRPr="0085742C" w:rsidRDefault="00BC2FB4" w:rsidP="009E3485">
      <w:pPr>
        <w:pStyle w:val="a7"/>
        <w:numPr>
          <w:ilvl w:val="0"/>
          <w:numId w:val="1"/>
        </w:numPr>
        <w:spacing w:line="360" w:lineRule="auto"/>
        <w:ind w:firstLineChars="0"/>
        <w:rPr>
          <w:rFonts w:cstheme="minorHAnsi"/>
          <w:szCs w:val="21"/>
        </w:rPr>
      </w:pPr>
      <w:r w:rsidRPr="0085742C">
        <w:rPr>
          <w:rFonts w:cstheme="minorHAnsi"/>
          <w:b/>
          <w:sz w:val="24"/>
          <w:szCs w:val="24"/>
        </w:rPr>
        <w:t>获奖情况：</w:t>
      </w:r>
    </w:p>
    <w:p w14:paraId="5D250583" w14:textId="2BF9BF90" w:rsidR="00CE34C1" w:rsidRPr="0085742C" w:rsidRDefault="00CE34C1" w:rsidP="00CE34C1">
      <w:pPr>
        <w:pStyle w:val="a7"/>
        <w:spacing w:line="360" w:lineRule="auto"/>
        <w:ind w:left="420"/>
        <w:rPr>
          <w:rFonts w:cstheme="minorHAnsi"/>
        </w:rPr>
      </w:pPr>
      <w:r w:rsidRPr="0085742C">
        <w:rPr>
          <w:rFonts w:cstheme="minorHAnsi"/>
        </w:rPr>
        <w:t>20012.8</w:t>
      </w:r>
      <w:r w:rsidRPr="0085742C">
        <w:rPr>
          <w:rFonts w:cstheme="minorHAnsi"/>
        </w:rPr>
        <w:t>，新疆维吾尔自治区科技进步二等奖（第一），</w:t>
      </w:r>
      <w:r w:rsidRPr="0085742C">
        <w:rPr>
          <w:rFonts w:cstheme="minorHAnsi"/>
        </w:rPr>
        <w:t>2009.01</w:t>
      </w:r>
      <w:r w:rsidRPr="0085742C">
        <w:rPr>
          <w:rFonts w:cstheme="minorHAnsi"/>
        </w:rPr>
        <w:t>，山东省科技进步奖二等奖（第二），</w:t>
      </w:r>
      <w:r w:rsidRPr="0085742C">
        <w:rPr>
          <w:rFonts w:cstheme="minorHAnsi"/>
        </w:rPr>
        <w:t>2010.03</w:t>
      </w:r>
      <w:r w:rsidRPr="0085742C">
        <w:rPr>
          <w:rFonts w:cstheme="minorHAnsi"/>
        </w:rPr>
        <w:t>，广东省科技进步奖三等奖（第一），</w:t>
      </w:r>
      <w:r w:rsidRPr="0085742C">
        <w:rPr>
          <w:rFonts w:cstheme="minorHAnsi"/>
        </w:rPr>
        <w:t>2010.01</w:t>
      </w:r>
      <w:r w:rsidRPr="0085742C">
        <w:rPr>
          <w:rFonts w:cstheme="minorHAnsi"/>
        </w:rPr>
        <w:t>，山东省科技进步奖三等奖（第二）。指导学生参加各类比赛，获得</w:t>
      </w:r>
      <w:r w:rsidRPr="0085742C">
        <w:rPr>
          <w:rFonts w:cstheme="minorHAnsi"/>
        </w:rPr>
        <w:t>“</w:t>
      </w:r>
      <w:r w:rsidRPr="0085742C">
        <w:rPr>
          <w:rFonts w:cstheme="minorHAnsi"/>
        </w:rPr>
        <w:t>第八届大学生挑战杯广东省特等奖</w:t>
      </w:r>
      <w:r w:rsidRPr="0085742C">
        <w:rPr>
          <w:rFonts w:cstheme="minorHAnsi"/>
        </w:rPr>
        <w:t>”“</w:t>
      </w:r>
      <w:r w:rsidRPr="0085742C">
        <w:rPr>
          <w:rFonts w:cstheme="minorHAnsi"/>
        </w:rPr>
        <w:t>全国第九届挑战杯二等奖</w:t>
      </w:r>
      <w:r w:rsidRPr="0085742C">
        <w:rPr>
          <w:rFonts w:cstheme="minorHAnsi"/>
        </w:rPr>
        <w:t>”“2006</w:t>
      </w:r>
      <w:r w:rsidRPr="0085742C">
        <w:rPr>
          <w:rFonts w:cstheme="minorHAnsi"/>
        </w:rPr>
        <w:t>年大学生创业杯广东省铜奖</w:t>
      </w:r>
      <w:r w:rsidRPr="0085742C">
        <w:rPr>
          <w:rFonts w:cstheme="minorHAnsi"/>
        </w:rPr>
        <w:t>”“2006</w:t>
      </w:r>
      <w:r w:rsidRPr="0085742C">
        <w:rPr>
          <w:rFonts w:cstheme="minorHAnsi"/>
        </w:rPr>
        <w:t>年大学生创业杯中山大学二等奖</w:t>
      </w:r>
      <w:r w:rsidRPr="0085742C">
        <w:rPr>
          <w:rFonts w:cstheme="minorHAnsi"/>
        </w:rPr>
        <w:t>” “2017</w:t>
      </w:r>
      <w:r w:rsidRPr="0085742C">
        <w:rPr>
          <w:rFonts w:cstheme="minorHAnsi"/>
        </w:rPr>
        <w:t>年广东省优秀科普视频作品征集大赛一等奖</w:t>
      </w:r>
      <w:r w:rsidRPr="0085742C">
        <w:rPr>
          <w:rFonts w:cstheme="minorHAnsi"/>
        </w:rPr>
        <w:t>”“2016</w:t>
      </w:r>
      <w:r w:rsidRPr="0085742C">
        <w:rPr>
          <w:rFonts w:cstheme="minorHAnsi"/>
        </w:rPr>
        <w:t>年第四届广东省期刊优秀作品一等奖</w:t>
      </w:r>
      <w:r w:rsidRPr="0085742C">
        <w:rPr>
          <w:rFonts w:cstheme="minorHAnsi"/>
        </w:rPr>
        <w:t>”“</w:t>
      </w:r>
      <w:r w:rsidRPr="0085742C">
        <w:rPr>
          <w:rFonts w:cstheme="minorHAnsi"/>
        </w:rPr>
        <w:t>第九届广东大中专学生科技学术节</w:t>
      </w:r>
      <w:r w:rsidRPr="0085742C">
        <w:rPr>
          <w:rFonts w:cstheme="minorHAnsi"/>
        </w:rPr>
        <w:t xml:space="preserve"> </w:t>
      </w:r>
      <w:r w:rsidRPr="0085742C">
        <w:rPr>
          <w:rFonts w:cstheme="minorHAnsi"/>
        </w:rPr>
        <w:t>优秀教师指导奖</w:t>
      </w:r>
      <w:r w:rsidRPr="0085742C">
        <w:rPr>
          <w:rFonts w:cstheme="minorHAnsi"/>
        </w:rPr>
        <w:t>”</w:t>
      </w:r>
      <w:r w:rsidRPr="0085742C">
        <w:rPr>
          <w:rFonts w:cstheme="minorHAnsi"/>
        </w:rPr>
        <w:t>等。</w:t>
      </w:r>
    </w:p>
    <w:p w14:paraId="05BB09A0" w14:textId="206A94B1" w:rsidR="00BC2FB4" w:rsidRPr="0085742C" w:rsidRDefault="00BC2FB4" w:rsidP="009E3485">
      <w:pPr>
        <w:pStyle w:val="a7"/>
        <w:numPr>
          <w:ilvl w:val="0"/>
          <w:numId w:val="1"/>
        </w:numPr>
        <w:spacing w:line="360" w:lineRule="auto"/>
        <w:ind w:firstLineChars="0"/>
        <w:rPr>
          <w:rFonts w:cstheme="minorHAnsi"/>
          <w:szCs w:val="21"/>
        </w:rPr>
      </w:pPr>
      <w:r w:rsidRPr="0085742C">
        <w:rPr>
          <w:rFonts w:cstheme="minorHAnsi"/>
          <w:b/>
          <w:sz w:val="24"/>
          <w:szCs w:val="24"/>
        </w:rPr>
        <w:t>社会兼职：</w:t>
      </w:r>
    </w:p>
    <w:p w14:paraId="712A7882" w14:textId="77777777" w:rsidR="0085742C" w:rsidRDefault="00CE34C1" w:rsidP="0085742C">
      <w:pPr>
        <w:pStyle w:val="a7"/>
        <w:spacing w:line="360" w:lineRule="auto"/>
        <w:ind w:left="420" w:firstLineChars="0" w:firstLine="0"/>
        <w:rPr>
          <w:rFonts w:cstheme="minorHAnsi"/>
        </w:rPr>
      </w:pPr>
      <w:r w:rsidRPr="0085742C">
        <w:rPr>
          <w:rFonts w:cstheme="minorHAnsi"/>
        </w:rPr>
        <w:lastRenderedPageBreak/>
        <w:t>中华预防医学</w:t>
      </w:r>
      <w:proofErr w:type="gramStart"/>
      <w:r w:rsidRPr="0085742C">
        <w:rPr>
          <w:rFonts w:cstheme="minorHAnsi"/>
        </w:rPr>
        <w:t>会卫生</w:t>
      </w:r>
      <w:proofErr w:type="gramEnd"/>
      <w:r w:rsidRPr="0085742C">
        <w:rPr>
          <w:rFonts w:cstheme="minorHAnsi"/>
        </w:rPr>
        <w:t>检验学专业委员会常委</w:t>
      </w:r>
    </w:p>
    <w:p w14:paraId="02DA6EC8" w14:textId="77777777" w:rsidR="0085742C" w:rsidRDefault="00CE34C1" w:rsidP="0085742C">
      <w:pPr>
        <w:pStyle w:val="a7"/>
        <w:spacing w:line="360" w:lineRule="auto"/>
        <w:ind w:left="420" w:firstLineChars="0" w:firstLine="0"/>
        <w:rPr>
          <w:rFonts w:cstheme="minorHAnsi"/>
        </w:rPr>
      </w:pPr>
      <w:r w:rsidRPr="0085742C">
        <w:rPr>
          <w:rFonts w:cstheme="minorHAnsi"/>
        </w:rPr>
        <w:t>第三届全国高等学校卫生检验与检疫专业教材评审委员会副主任委员</w:t>
      </w:r>
    </w:p>
    <w:p w14:paraId="46E658AE" w14:textId="77777777" w:rsidR="0085742C" w:rsidRDefault="00CE34C1" w:rsidP="0085742C">
      <w:pPr>
        <w:pStyle w:val="a7"/>
        <w:spacing w:line="360" w:lineRule="auto"/>
        <w:ind w:left="420" w:firstLineChars="0" w:firstLine="0"/>
        <w:rPr>
          <w:rFonts w:cstheme="minorHAnsi"/>
        </w:rPr>
      </w:pPr>
      <w:r w:rsidRPr="0085742C">
        <w:rPr>
          <w:rFonts w:cstheme="minorHAnsi"/>
        </w:rPr>
        <w:t>国家</w:t>
      </w:r>
      <w:r w:rsidRPr="0085742C">
        <w:rPr>
          <w:rFonts w:cstheme="minorHAnsi"/>
        </w:rPr>
        <w:t>2021-2035</w:t>
      </w:r>
      <w:r w:rsidRPr="0085742C">
        <w:rPr>
          <w:rFonts w:cstheme="minorHAnsi"/>
        </w:rPr>
        <w:t>传染病防控战略专家组编写专家</w:t>
      </w:r>
    </w:p>
    <w:p w14:paraId="29E8FF5F" w14:textId="77777777" w:rsidR="0085742C" w:rsidRDefault="00CE34C1" w:rsidP="0085742C">
      <w:pPr>
        <w:pStyle w:val="a7"/>
        <w:spacing w:line="360" w:lineRule="auto"/>
        <w:ind w:left="420" w:firstLineChars="0" w:firstLine="0"/>
        <w:rPr>
          <w:rFonts w:cstheme="minorHAnsi"/>
        </w:rPr>
      </w:pPr>
      <w:r w:rsidRPr="0085742C">
        <w:rPr>
          <w:rFonts w:cstheme="minorHAnsi"/>
        </w:rPr>
        <w:t>广东省热带医学会副会长</w:t>
      </w:r>
    </w:p>
    <w:p w14:paraId="1F05E4E3" w14:textId="77777777" w:rsidR="0085742C" w:rsidRDefault="00CE34C1" w:rsidP="0085742C">
      <w:pPr>
        <w:pStyle w:val="a7"/>
        <w:spacing w:line="360" w:lineRule="auto"/>
        <w:ind w:left="420" w:firstLineChars="0" w:firstLine="0"/>
        <w:rPr>
          <w:rFonts w:cstheme="minorHAnsi"/>
        </w:rPr>
      </w:pPr>
      <w:r w:rsidRPr="0085742C">
        <w:rPr>
          <w:rFonts w:cstheme="minorHAnsi"/>
        </w:rPr>
        <w:t>广东省预防医学会咨询专家</w:t>
      </w:r>
    </w:p>
    <w:p w14:paraId="6B9034D9" w14:textId="77777777" w:rsidR="0085742C" w:rsidRDefault="00CE34C1" w:rsidP="0085742C">
      <w:pPr>
        <w:pStyle w:val="a7"/>
        <w:spacing w:line="360" w:lineRule="auto"/>
        <w:ind w:left="420" w:firstLineChars="0" w:firstLine="0"/>
        <w:rPr>
          <w:rFonts w:cstheme="minorHAnsi"/>
        </w:rPr>
      </w:pPr>
      <w:r w:rsidRPr="0085742C">
        <w:rPr>
          <w:rFonts w:cstheme="minorHAnsi"/>
        </w:rPr>
        <w:t>广东省预防医学</w:t>
      </w:r>
      <w:proofErr w:type="gramStart"/>
      <w:r w:rsidRPr="0085742C">
        <w:rPr>
          <w:rFonts w:cstheme="minorHAnsi"/>
        </w:rPr>
        <w:t>会卫生</w:t>
      </w:r>
      <w:proofErr w:type="gramEnd"/>
      <w:r w:rsidRPr="0085742C">
        <w:rPr>
          <w:rFonts w:cstheme="minorHAnsi"/>
        </w:rPr>
        <w:t>检验学分会副主任委员</w:t>
      </w:r>
    </w:p>
    <w:p w14:paraId="16BBFE86" w14:textId="3BD16804" w:rsidR="00CE34C1" w:rsidRPr="0085742C" w:rsidRDefault="00CE34C1" w:rsidP="0085742C">
      <w:pPr>
        <w:pStyle w:val="a7"/>
        <w:spacing w:line="360" w:lineRule="auto"/>
        <w:ind w:left="420" w:firstLineChars="0" w:firstLine="0"/>
        <w:rPr>
          <w:rFonts w:cstheme="minorHAnsi"/>
        </w:rPr>
      </w:pPr>
      <w:r w:rsidRPr="0085742C">
        <w:rPr>
          <w:rFonts w:cstheme="minorHAnsi"/>
        </w:rPr>
        <w:t>广州市预防医学会副会长。</w:t>
      </w:r>
    </w:p>
    <w:p w14:paraId="3641E881" w14:textId="03699F88" w:rsidR="00BC2FB4" w:rsidRPr="0085742C" w:rsidRDefault="00BC2FB4" w:rsidP="009E3485">
      <w:pPr>
        <w:pStyle w:val="a7"/>
        <w:numPr>
          <w:ilvl w:val="0"/>
          <w:numId w:val="1"/>
        </w:numPr>
        <w:spacing w:line="360" w:lineRule="auto"/>
        <w:ind w:firstLineChars="0"/>
        <w:rPr>
          <w:rFonts w:cstheme="minorHAnsi"/>
          <w:szCs w:val="21"/>
        </w:rPr>
      </w:pPr>
      <w:r w:rsidRPr="0085742C">
        <w:rPr>
          <w:rFonts w:cstheme="minorHAnsi"/>
          <w:b/>
          <w:sz w:val="24"/>
          <w:szCs w:val="24"/>
        </w:rPr>
        <w:t>联系方式：</w:t>
      </w:r>
    </w:p>
    <w:p w14:paraId="30ABF926" w14:textId="7C72A63F" w:rsidR="00BC2FB4" w:rsidRPr="00DF0649" w:rsidRDefault="00BC2FB4" w:rsidP="00DF0649">
      <w:pPr>
        <w:spacing w:line="360" w:lineRule="auto"/>
        <w:ind w:leftChars="200" w:left="420"/>
        <w:rPr>
          <w:rFonts w:cstheme="minorHAnsi"/>
        </w:rPr>
      </w:pPr>
      <w:r w:rsidRPr="00DF0649">
        <w:rPr>
          <w:rFonts w:cstheme="minorHAnsi"/>
        </w:rPr>
        <w:t>E-mail</w:t>
      </w:r>
      <w:r w:rsidRPr="00DF0649">
        <w:rPr>
          <w:rFonts w:cstheme="minorHAnsi"/>
        </w:rPr>
        <w:t>：</w:t>
      </w:r>
      <w:r w:rsidR="00CE34C1" w:rsidRPr="00DF0649">
        <w:rPr>
          <w:rFonts w:cstheme="minorHAnsi"/>
        </w:rPr>
        <w:t>lujiahai@mail.sysu.edu.cn</w:t>
      </w:r>
    </w:p>
    <w:p w14:paraId="26D56650" w14:textId="77777777" w:rsidR="009520C8" w:rsidRPr="0085742C" w:rsidRDefault="009520C8" w:rsidP="009E3485">
      <w:pPr>
        <w:spacing w:line="360" w:lineRule="auto"/>
        <w:rPr>
          <w:rFonts w:cstheme="minorHAnsi"/>
        </w:rPr>
      </w:pPr>
    </w:p>
    <w:sectPr w:rsidR="009520C8" w:rsidRPr="0085742C" w:rsidSect="007E6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F111" w14:textId="77777777" w:rsidR="00160D0A" w:rsidRDefault="00160D0A" w:rsidP="009520C8">
      <w:r>
        <w:separator/>
      </w:r>
    </w:p>
  </w:endnote>
  <w:endnote w:type="continuationSeparator" w:id="0">
    <w:p w14:paraId="58A66150" w14:textId="77777777" w:rsidR="00160D0A" w:rsidRDefault="00160D0A" w:rsidP="0095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DE0C" w14:textId="77777777" w:rsidR="00160D0A" w:rsidRDefault="00160D0A" w:rsidP="009520C8">
      <w:r>
        <w:separator/>
      </w:r>
    </w:p>
  </w:footnote>
  <w:footnote w:type="continuationSeparator" w:id="0">
    <w:p w14:paraId="135403CB" w14:textId="77777777" w:rsidR="00160D0A" w:rsidRDefault="00160D0A" w:rsidP="0095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2D2"/>
    <w:multiLevelType w:val="hybridMultilevel"/>
    <w:tmpl w:val="D3EC87C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B2586D"/>
    <w:multiLevelType w:val="hybridMultilevel"/>
    <w:tmpl w:val="173470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4A3300"/>
    <w:multiLevelType w:val="hybridMultilevel"/>
    <w:tmpl w:val="98BE33AC"/>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435251419">
    <w:abstractNumId w:val="1"/>
  </w:num>
  <w:num w:numId="2" w16cid:durableId="934631118">
    <w:abstractNumId w:val="0"/>
  </w:num>
  <w:num w:numId="3" w16cid:durableId="1688746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B4"/>
    <w:rsid w:val="000E670D"/>
    <w:rsid w:val="001272A0"/>
    <w:rsid w:val="00160D0A"/>
    <w:rsid w:val="001913CC"/>
    <w:rsid w:val="00193491"/>
    <w:rsid w:val="00195CE2"/>
    <w:rsid w:val="00206EE0"/>
    <w:rsid w:val="003C47AE"/>
    <w:rsid w:val="0053621E"/>
    <w:rsid w:val="00563332"/>
    <w:rsid w:val="007B5009"/>
    <w:rsid w:val="007E6D52"/>
    <w:rsid w:val="00803605"/>
    <w:rsid w:val="0085742C"/>
    <w:rsid w:val="00904373"/>
    <w:rsid w:val="009520C8"/>
    <w:rsid w:val="009E3485"/>
    <w:rsid w:val="00A35A1C"/>
    <w:rsid w:val="00A47E09"/>
    <w:rsid w:val="00A605F7"/>
    <w:rsid w:val="00AE1B9A"/>
    <w:rsid w:val="00BC2FB4"/>
    <w:rsid w:val="00BC6C1F"/>
    <w:rsid w:val="00CC18C4"/>
    <w:rsid w:val="00CE34C1"/>
    <w:rsid w:val="00DF0649"/>
    <w:rsid w:val="00FD3804"/>
    <w:rsid w:val="00FF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96447"/>
  <w15:docId w15:val="{54DDDBE6-EECF-4775-A821-3EF04554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D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20C8"/>
    <w:rPr>
      <w:sz w:val="18"/>
      <w:szCs w:val="18"/>
    </w:rPr>
  </w:style>
  <w:style w:type="paragraph" w:styleId="a5">
    <w:name w:val="footer"/>
    <w:basedOn w:val="a"/>
    <w:link w:val="a6"/>
    <w:uiPriority w:val="99"/>
    <w:unhideWhenUsed/>
    <w:rsid w:val="009520C8"/>
    <w:pPr>
      <w:tabs>
        <w:tab w:val="center" w:pos="4153"/>
        <w:tab w:val="right" w:pos="8306"/>
      </w:tabs>
      <w:snapToGrid w:val="0"/>
      <w:jc w:val="left"/>
    </w:pPr>
    <w:rPr>
      <w:sz w:val="18"/>
      <w:szCs w:val="18"/>
    </w:rPr>
  </w:style>
  <w:style w:type="character" w:customStyle="1" w:styleId="a6">
    <w:name w:val="页脚 字符"/>
    <w:basedOn w:val="a0"/>
    <w:link w:val="a5"/>
    <w:uiPriority w:val="99"/>
    <w:rsid w:val="009520C8"/>
    <w:rPr>
      <w:sz w:val="18"/>
      <w:szCs w:val="18"/>
    </w:rPr>
  </w:style>
  <w:style w:type="paragraph" w:styleId="a7">
    <w:name w:val="List Paragraph"/>
    <w:basedOn w:val="a"/>
    <w:uiPriority w:val="1"/>
    <w:qFormat/>
    <w:rsid w:val="009E3485"/>
    <w:pPr>
      <w:ind w:firstLineChars="200" w:firstLine="420"/>
    </w:pPr>
  </w:style>
  <w:style w:type="table" w:styleId="a8">
    <w:name w:val="Table Grid"/>
    <w:basedOn w:val="a1"/>
    <w:rsid w:val="00FF0045"/>
    <w:pPr>
      <w:widowControl w:val="0"/>
      <w:jc w:val="both"/>
    </w:pPr>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50474">
      <w:bodyDiv w:val="1"/>
      <w:marLeft w:val="0"/>
      <w:marRight w:val="0"/>
      <w:marTop w:val="0"/>
      <w:marBottom w:val="0"/>
      <w:divBdr>
        <w:top w:val="none" w:sz="0" w:space="0" w:color="auto"/>
        <w:left w:val="none" w:sz="0" w:space="0" w:color="auto"/>
        <w:bottom w:val="none" w:sz="0" w:space="0" w:color="auto"/>
        <w:right w:val="none" w:sz="0" w:space="0" w:color="auto"/>
      </w:divBdr>
    </w:div>
    <w:div w:id="16127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10055</Characters>
  <Application>Microsoft Office Word</Application>
  <DocSecurity>0</DocSecurity>
  <Lines>83</Lines>
  <Paragraphs>23</Paragraphs>
  <ScaleCrop>false</ScaleCrop>
  <Company>Hewlett-Packard Company</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dc:creator>
  <cp:keywords/>
  <dc:description/>
  <cp:lastModifiedBy>张 亚丽</cp:lastModifiedBy>
  <cp:revision>3</cp:revision>
  <dcterms:created xsi:type="dcterms:W3CDTF">2022-06-28T04:04:00Z</dcterms:created>
  <dcterms:modified xsi:type="dcterms:W3CDTF">2022-06-28T04:04:00Z</dcterms:modified>
</cp:coreProperties>
</file>