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宋体" w:eastAsia="仿宋_GB2312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报 到 须 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报到、资格审查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预录取考生持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预录取通知书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none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应届专科毕业证书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国家或海南省计算机一级或以上证书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u w:val="single"/>
          <w:lang w:val="en-US" w:eastAsia="zh-CN" w:bidi="ar-SA"/>
        </w:rPr>
        <w:t>居民身份证原件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等材料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u w:val="single"/>
        </w:rPr>
        <w:t>所在学院党总支</w:t>
      </w:r>
      <w:r>
        <w:rPr>
          <w:rFonts w:hint="eastAsia" w:ascii="仿宋_GB2312" w:hAnsi="仿宋" w:eastAsia="仿宋_GB2312"/>
          <w:sz w:val="28"/>
          <w:szCs w:val="28"/>
        </w:rPr>
        <w:t>报名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办理资格审查手续。</w:t>
      </w:r>
      <w:r>
        <w:rPr>
          <w:rFonts w:hint="eastAsia" w:ascii="仿宋_GB2312" w:hAnsi="宋体" w:eastAsia="仿宋_GB2312"/>
          <w:sz w:val="28"/>
          <w:szCs w:val="28"/>
        </w:rPr>
        <w:t>对不符合报考条件、报到材料不齐全或不按时办理资格审查的考生，学校将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不予发放正式录取通知书，</w:t>
      </w:r>
      <w:r>
        <w:rPr>
          <w:rFonts w:hint="eastAsia" w:ascii="仿宋_GB2312" w:hAnsi="宋体" w:eastAsia="仿宋_GB2312"/>
          <w:sz w:val="28"/>
          <w:szCs w:val="28"/>
        </w:rPr>
        <w:t>取消入学资格并报送海南省考试局备案。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学校地址：海南省海口市学院路3号 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录取通知书</w:t>
      </w:r>
      <w:r>
        <w:rPr>
          <w:rFonts w:hint="default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领取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资格审核合格，现场领取录取通知书、报到须知。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三、缴纳费用（刷卡缴费，不收现金）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学生到收费室缴纳相关费用（学校杏林苑旁）。不缴纳费用者不予办理入学手续。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预收费标准：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预收学费：6000元/生·年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预收住宿费：预收1200元/生·年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3、预收教材费：600元</w:t>
      </w:r>
      <w:r>
        <w:rPr>
          <w:rFonts w:hint="eastAsia" w:ascii="仿宋_GB2312" w:hAnsi="宋体" w:eastAsia="仿宋_GB2312"/>
          <w:sz w:val="28"/>
          <w:szCs w:val="28"/>
        </w:rPr>
        <w:t>/生·年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（注：学生报到时按预收费标准缴纳相关费用，正式入学后按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实际</w:t>
      </w:r>
      <w:r>
        <w:rPr>
          <w:rFonts w:hint="eastAsia" w:ascii="仿宋_GB2312" w:hAnsi="宋体" w:eastAsia="仿宋_GB2312"/>
          <w:sz w:val="28"/>
          <w:szCs w:val="28"/>
        </w:rPr>
        <w:t>标准多退少补。）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kern w:val="2"/>
          <w:sz w:val="28"/>
          <w:szCs w:val="28"/>
          <w:lang w:val="en-US" w:eastAsia="zh-CN" w:bidi="ar-SA"/>
        </w:rPr>
        <w:t>四、办理住宿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学生凭缴费发票到学生生活园区服务公司（学生公寓C栋212）办理住宿手续。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600" w:firstLineChars="0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时间：201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年6月</w:t>
      </w:r>
      <w:r>
        <w:rPr>
          <w:rFonts w:hint="eastAsia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30</w:t>
      </w:r>
      <w:r>
        <w:rPr>
          <w:rFonts w:hint="default" w:ascii="仿宋_GB2312" w:hAnsi="宋体" w:eastAsia="仿宋_GB2312" w:cstheme="minorBidi"/>
          <w:kern w:val="2"/>
          <w:sz w:val="28"/>
          <w:szCs w:val="28"/>
          <w:lang w:val="en-US" w:eastAsia="zh-CN" w:bidi="ar-SA"/>
        </w:rPr>
        <w:t>日-7月1日</w:t>
      </w:r>
    </w:p>
    <w:p>
      <w:pPr>
        <w:tabs>
          <w:tab w:val="left" w:pos="540"/>
        </w:tabs>
        <w:snapToGrid w:val="0"/>
        <w:spacing w:line="480" w:lineRule="exact"/>
        <w:ind w:left="301" w:hanging="300" w:hangingChars="1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b/>
          <w:sz w:val="28"/>
          <w:szCs w:val="28"/>
        </w:rPr>
        <w:t>、其他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正式开学后新生须携带《录取通知书》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缴费发票、身份证、专科阶段的档案等来校报到，党、团员要将组织关系转到海南医学院。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凭《录取通知书》可自愿办理户口迁移，迁移证上的姓名必须和《录取通知书》上的姓名一致，迁入地点写明“海口市龙华区学院路3号海南医学院”。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D37D1"/>
    <w:rsid w:val="01A931D9"/>
    <w:rsid w:val="01E36C5A"/>
    <w:rsid w:val="064A2BD1"/>
    <w:rsid w:val="08A202BD"/>
    <w:rsid w:val="0CB6538D"/>
    <w:rsid w:val="0F053BC4"/>
    <w:rsid w:val="0FE51FD3"/>
    <w:rsid w:val="12BC0B1E"/>
    <w:rsid w:val="12D82FA8"/>
    <w:rsid w:val="13054234"/>
    <w:rsid w:val="15F46381"/>
    <w:rsid w:val="1810048B"/>
    <w:rsid w:val="19BA2696"/>
    <w:rsid w:val="1A7D51EA"/>
    <w:rsid w:val="1BA1559D"/>
    <w:rsid w:val="206C5FD7"/>
    <w:rsid w:val="21E428BC"/>
    <w:rsid w:val="22CB6874"/>
    <w:rsid w:val="24101EC3"/>
    <w:rsid w:val="25336F70"/>
    <w:rsid w:val="29802E23"/>
    <w:rsid w:val="2A1A7B13"/>
    <w:rsid w:val="2C4107B5"/>
    <w:rsid w:val="2F200D88"/>
    <w:rsid w:val="31313039"/>
    <w:rsid w:val="341040E3"/>
    <w:rsid w:val="341F5002"/>
    <w:rsid w:val="35DF3F1C"/>
    <w:rsid w:val="3B120AFA"/>
    <w:rsid w:val="3B9510EC"/>
    <w:rsid w:val="3DD7663D"/>
    <w:rsid w:val="3E413485"/>
    <w:rsid w:val="3F605223"/>
    <w:rsid w:val="3F685E8A"/>
    <w:rsid w:val="3FD44B1D"/>
    <w:rsid w:val="40E1591A"/>
    <w:rsid w:val="41B90308"/>
    <w:rsid w:val="448476CC"/>
    <w:rsid w:val="44D00D85"/>
    <w:rsid w:val="45C2529C"/>
    <w:rsid w:val="49235B37"/>
    <w:rsid w:val="4CDC2A98"/>
    <w:rsid w:val="4E9C424D"/>
    <w:rsid w:val="501A35C6"/>
    <w:rsid w:val="509D12F2"/>
    <w:rsid w:val="525B52C8"/>
    <w:rsid w:val="531731CB"/>
    <w:rsid w:val="54D60697"/>
    <w:rsid w:val="5546109A"/>
    <w:rsid w:val="55910119"/>
    <w:rsid w:val="572E4E48"/>
    <w:rsid w:val="583D17F8"/>
    <w:rsid w:val="59B33F83"/>
    <w:rsid w:val="5DED3A45"/>
    <w:rsid w:val="60E06175"/>
    <w:rsid w:val="614B4802"/>
    <w:rsid w:val="61A70129"/>
    <w:rsid w:val="61FF4F2E"/>
    <w:rsid w:val="646446B3"/>
    <w:rsid w:val="657F02DA"/>
    <w:rsid w:val="66ED4BE5"/>
    <w:rsid w:val="68543D44"/>
    <w:rsid w:val="6AF235F9"/>
    <w:rsid w:val="6BA31098"/>
    <w:rsid w:val="71941D65"/>
    <w:rsid w:val="73EF11F5"/>
    <w:rsid w:val="76B077E7"/>
    <w:rsid w:val="7A6D7E1F"/>
    <w:rsid w:val="7C2E1956"/>
    <w:rsid w:val="7D493CD8"/>
    <w:rsid w:val="7D6F0D3C"/>
    <w:rsid w:val="7EF4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2017-05-16T01:25:59Z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